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8827" w14:textId="25000809" w:rsidR="00BF4D8B" w:rsidRDefault="00707D3D" w:rsidP="002119D2">
      <w:pPr>
        <w:pStyle w:val="2"/>
      </w:pPr>
      <w:r>
        <w:t xml:space="preserve">                                                       </w:t>
      </w:r>
      <w:r w:rsidR="00175ACA">
        <w:t xml:space="preserve">Программа </w:t>
      </w:r>
      <w:proofErr w:type="gramStart"/>
      <w:r w:rsidR="00175ACA">
        <w:t>( проект</w:t>
      </w:r>
      <w:proofErr w:type="gramEnd"/>
      <w:r w:rsidR="00175ACA">
        <w:t>)</w:t>
      </w:r>
    </w:p>
    <w:p w14:paraId="7DBBF2E4" w14:textId="02E8ABE4" w:rsidR="00175ACA" w:rsidRPr="002119D2" w:rsidRDefault="00175ACA" w:rsidP="002119D2">
      <w:pPr>
        <w:pStyle w:val="a4"/>
        <w:rPr>
          <w:rStyle w:val="a6"/>
        </w:rPr>
      </w:pPr>
      <w:r>
        <w:t>К</w:t>
      </w:r>
      <w:r w:rsidR="00BF4D8B" w:rsidRPr="00305A3F">
        <w:rPr>
          <w:color w:val="000000"/>
        </w:rPr>
        <w:t>онференци</w:t>
      </w:r>
      <w:r w:rsidR="00BF4D8B">
        <w:rPr>
          <w:color w:val="000000"/>
        </w:rPr>
        <w:t>и</w:t>
      </w:r>
      <w:r w:rsidR="00BF4D8B" w:rsidRPr="00305A3F">
        <w:rPr>
          <w:color w:val="000000"/>
        </w:rPr>
        <w:t xml:space="preserve"> главных </w:t>
      </w:r>
      <w:r w:rsidR="00BF4D8B">
        <w:rPr>
          <w:color w:val="000000"/>
        </w:rPr>
        <w:t xml:space="preserve">технических специалистов </w:t>
      </w:r>
      <w:r w:rsidR="00BF4D8B" w:rsidRPr="00305A3F">
        <w:t xml:space="preserve">химико-технологического </w:t>
      </w:r>
      <w:r w:rsidR="00BF4D8B" w:rsidRPr="00305A3F">
        <w:rPr>
          <w:color w:val="000000"/>
          <w:shd w:val="clear" w:color="auto" w:fill="FFFFFF"/>
        </w:rPr>
        <w:t>комплекс</w:t>
      </w:r>
      <w:r w:rsidR="00BF4D8B">
        <w:rPr>
          <w:color w:val="000000"/>
          <w:shd w:val="clear" w:color="auto" w:fill="FFFFFF"/>
        </w:rPr>
        <w:t>а</w:t>
      </w:r>
      <w:r w:rsidR="00BF4D8B" w:rsidRPr="00305A3F">
        <w:rPr>
          <w:color w:val="000000"/>
        </w:rPr>
        <w:t xml:space="preserve"> </w:t>
      </w:r>
      <w:bookmarkStart w:id="0" w:name="_Hlk72744521"/>
      <w:r w:rsidR="00BF4D8B" w:rsidRPr="00DD2BB7">
        <w:rPr>
          <w:rStyle w:val="a6"/>
          <w:sz w:val="36"/>
          <w:szCs w:val="36"/>
        </w:rPr>
        <w:t>«Обеспечение единства измерений</w:t>
      </w:r>
      <w:r w:rsidR="000D1D0C" w:rsidRPr="00DD2BB7">
        <w:rPr>
          <w:rStyle w:val="a6"/>
          <w:sz w:val="36"/>
          <w:szCs w:val="36"/>
        </w:rPr>
        <w:t>, как основы  развития</w:t>
      </w:r>
      <w:r w:rsidR="00BF4D8B" w:rsidRPr="00DD2BB7">
        <w:rPr>
          <w:rStyle w:val="a6"/>
          <w:sz w:val="36"/>
          <w:szCs w:val="36"/>
        </w:rPr>
        <w:t xml:space="preserve"> курса на цифровизацию химико-технологического комплекса Российской Федерации»</w:t>
      </w:r>
      <w:bookmarkEnd w:id="0"/>
    </w:p>
    <w:p w14:paraId="2E6213E8" w14:textId="79EA3D89" w:rsidR="00BF4D8B" w:rsidRPr="005D409E" w:rsidRDefault="008C1F05" w:rsidP="002119D2">
      <w:pPr>
        <w:pStyle w:val="a4"/>
        <w:rPr>
          <w:sz w:val="28"/>
          <w:szCs w:val="28"/>
        </w:rPr>
      </w:pPr>
      <w:r w:rsidRPr="005D409E">
        <w:rPr>
          <w:sz w:val="28"/>
          <w:szCs w:val="28"/>
        </w:rPr>
        <w:t>2</w:t>
      </w:r>
      <w:r w:rsidR="00654385">
        <w:rPr>
          <w:sz w:val="28"/>
          <w:szCs w:val="28"/>
        </w:rPr>
        <w:t xml:space="preserve">7-31 </w:t>
      </w:r>
      <w:r w:rsidR="0095445E" w:rsidRPr="005D409E">
        <w:rPr>
          <w:sz w:val="28"/>
          <w:szCs w:val="28"/>
        </w:rPr>
        <w:t xml:space="preserve"> мая  </w:t>
      </w:r>
      <w:r w:rsidR="00BF4D8B" w:rsidRPr="005D409E">
        <w:rPr>
          <w:sz w:val="28"/>
          <w:szCs w:val="28"/>
        </w:rPr>
        <w:t xml:space="preserve"> 20</w:t>
      </w:r>
      <w:r w:rsidR="0095445E" w:rsidRPr="005D409E">
        <w:rPr>
          <w:sz w:val="28"/>
          <w:szCs w:val="28"/>
        </w:rPr>
        <w:t>2</w:t>
      </w:r>
      <w:r w:rsidR="00654385">
        <w:rPr>
          <w:sz w:val="28"/>
          <w:szCs w:val="28"/>
        </w:rPr>
        <w:t>4</w:t>
      </w:r>
      <w:r w:rsidR="00BF4D8B" w:rsidRPr="005D409E">
        <w:rPr>
          <w:sz w:val="28"/>
          <w:szCs w:val="28"/>
        </w:rPr>
        <w:t xml:space="preserve"> г.</w:t>
      </w:r>
    </w:p>
    <w:p w14:paraId="03A28786" w14:textId="3BE2C37F" w:rsidR="00175ACA" w:rsidRDefault="00175ACA" w:rsidP="002119D2">
      <w:pPr>
        <w:pStyle w:val="a4"/>
        <w:rPr>
          <w:color w:val="000000"/>
        </w:rPr>
      </w:pPr>
    </w:p>
    <w:p w14:paraId="0572BE00" w14:textId="2FADDAC9" w:rsidR="00767032" w:rsidRPr="004018C7" w:rsidRDefault="00767032" w:rsidP="002119D2">
      <w:pPr>
        <w:pStyle w:val="a4"/>
        <w:rPr>
          <w:color w:val="548DD4" w:themeColor="text2" w:themeTint="99"/>
        </w:rPr>
      </w:pPr>
      <w:r w:rsidRPr="004018C7">
        <w:rPr>
          <w:color w:val="548DD4" w:themeColor="text2" w:themeTint="99"/>
        </w:rPr>
        <w:t xml:space="preserve">В связи со </w:t>
      </w:r>
      <w:proofErr w:type="gramStart"/>
      <w:r w:rsidRPr="004018C7">
        <w:rPr>
          <w:color w:val="548DD4" w:themeColor="text2" w:themeTint="99"/>
        </w:rPr>
        <w:t>слож</w:t>
      </w:r>
      <w:r w:rsidR="00CD67CD">
        <w:rPr>
          <w:color w:val="548DD4" w:themeColor="text2" w:themeTint="99"/>
        </w:rPr>
        <w:t xml:space="preserve">ившийся </w:t>
      </w:r>
      <w:r w:rsidRPr="004018C7">
        <w:rPr>
          <w:color w:val="548DD4" w:themeColor="text2" w:themeTint="99"/>
        </w:rPr>
        <w:t xml:space="preserve"> обстановкой</w:t>
      </w:r>
      <w:proofErr w:type="gramEnd"/>
      <w:r w:rsidRPr="004018C7">
        <w:rPr>
          <w:color w:val="548DD4" w:themeColor="text2" w:themeTint="99"/>
        </w:rPr>
        <w:t xml:space="preserve"> в стране нам настоятельно  рекомендовано не указывать персональные данные ( Фамилию, должность) представителей </w:t>
      </w:r>
      <w:proofErr w:type="spellStart"/>
      <w:r w:rsidR="00CD67CD">
        <w:rPr>
          <w:color w:val="548DD4" w:themeColor="text2" w:themeTint="99"/>
        </w:rPr>
        <w:t>Г</w:t>
      </w:r>
      <w:r w:rsidRPr="004018C7">
        <w:rPr>
          <w:color w:val="548DD4" w:themeColor="text2" w:themeTint="99"/>
        </w:rPr>
        <w:t>осстуктур</w:t>
      </w:r>
      <w:proofErr w:type="spellEnd"/>
      <w:r w:rsidRPr="004018C7">
        <w:rPr>
          <w:color w:val="548DD4" w:themeColor="text2" w:themeTint="99"/>
        </w:rPr>
        <w:t xml:space="preserve"> в открытых источниках.</w:t>
      </w:r>
    </w:p>
    <w:p w14:paraId="0DEE4CD4" w14:textId="2734842C" w:rsidR="00767032" w:rsidRDefault="00767032" w:rsidP="002119D2">
      <w:pPr>
        <w:pStyle w:val="a4"/>
        <w:rPr>
          <w:color w:val="000000"/>
        </w:rPr>
      </w:pPr>
      <w:r w:rsidRPr="004018C7">
        <w:rPr>
          <w:color w:val="548DD4" w:themeColor="text2" w:themeTint="99"/>
        </w:rPr>
        <w:t xml:space="preserve">Поэтому в проекте программы указан только Департамент, отдел, или </w:t>
      </w:r>
      <w:r w:rsidR="004018C7" w:rsidRPr="004018C7">
        <w:rPr>
          <w:color w:val="548DD4" w:themeColor="text2" w:themeTint="99"/>
        </w:rPr>
        <w:t xml:space="preserve">институт. </w:t>
      </w:r>
      <w:r w:rsidR="004676B1">
        <w:rPr>
          <w:color w:val="548DD4" w:themeColor="text2" w:themeTint="99"/>
        </w:rPr>
        <w:t>П</w:t>
      </w:r>
      <w:r w:rsidR="004018C7" w:rsidRPr="004018C7">
        <w:rPr>
          <w:color w:val="548DD4" w:themeColor="text2" w:themeTint="99"/>
        </w:rPr>
        <w:t xml:space="preserve">о остальным докладам будет </w:t>
      </w:r>
      <w:proofErr w:type="gramStart"/>
      <w:r w:rsidR="004018C7" w:rsidRPr="004018C7">
        <w:rPr>
          <w:color w:val="548DD4" w:themeColor="text2" w:themeTint="99"/>
        </w:rPr>
        <w:t>применятся  такая</w:t>
      </w:r>
      <w:proofErr w:type="gramEnd"/>
      <w:r w:rsidR="004018C7" w:rsidRPr="004018C7">
        <w:rPr>
          <w:color w:val="548DD4" w:themeColor="text2" w:themeTint="99"/>
        </w:rPr>
        <w:t xml:space="preserve"> же политика. Надеемся что к моменту проведения </w:t>
      </w:r>
      <w:proofErr w:type="gramStart"/>
      <w:r w:rsidR="004018C7" w:rsidRPr="004018C7">
        <w:rPr>
          <w:color w:val="548DD4" w:themeColor="text2" w:themeTint="99"/>
        </w:rPr>
        <w:t xml:space="preserve">конференции </w:t>
      </w:r>
      <w:r w:rsidRPr="004018C7">
        <w:rPr>
          <w:color w:val="548DD4" w:themeColor="text2" w:themeTint="99"/>
        </w:rPr>
        <w:t xml:space="preserve"> </w:t>
      </w:r>
      <w:r w:rsidR="004018C7" w:rsidRPr="004018C7">
        <w:rPr>
          <w:color w:val="548DD4" w:themeColor="text2" w:themeTint="99"/>
        </w:rPr>
        <w:t>ситуация</w:t>
      </w:r>
      <w:proofErr w:type="gramEnd"/>
      <w:r w:rsidR="004018C7" w:rsidRPr="004018C7">
        <w:rPr>
          <w:color w:val="548DD4" w:themeColor="text2" w:themeTint="99"/>
        </w:rPr>
        <w:t xml:space="preserve"> изменится и программа будет напечатана в полном </w:t>
      </w:r>
      <w:r w:rsidR="004018C7" w:rsidRPr="004676B1">
        <w:rPr>
          <w:color w:val="548DD4" w:themeColor="text2" w:themeTint="99"/>
        </w:rPr>
        <w:t xml:space="preserve">формате. </w:t>
      </w:r>
    </w:p>
    <w:p w14:paraId="106C11D7" w14:textId="77777777" w:rsidR="00767032" w:rsidRDefault="00767032" w:rsidP="002119D2">
      <w:pPr>
        <w:pStyle w:val="a4"/>
        <w:rPr>
          <w:color w:val="000000"/>
        </w:rPr>
      </w:pPr>
    </w:p>
    <w:p w14:paraId="0D35C3CC" w14:textId="77777777" w:rsidR="00175ACA" w:rsidRPr="002119D2" w:rsidRDefault="00175ACA" w:rsidP="002119D2">
      <w:pPr>
        <w:pStyle w:val="a4"/>
        <w:rPr>
          <w:b/>
          <w:color w:val="000000"/>
        </w:rPr>
      </w:pPr>
      <w:bookmarkStart w:id="1" w:name="_Hlk72861404"/>
      <w:r w:rsidRPr="002119D2">
        <w:rPr>
          <w:b/>
          <w:color w:val="000000"/>
        </w:rPr>
        <w:t>Оргкомитет конференции:</w:t>
      </w:r>
    </w:p>
    <w:p w14:paraId="7CD05AB8" w14:textId="42C2B97F" w:rsidR="004676B1" w:rsidRDefault="00175ACA" w:rsidP="002119D2">
      <w:pPr>
        <w:pStyle w:val="a4"/>
        <w:rPr>
          <w:color w:val="000000"/>
        </w:rPr>
      </w:pPr>
      <w:bookmarkStart w:id="2" w:name="_Hlk66973897"/>
      <w:r>
        <w:rPr>
          <w:color w:val="000000"/>
        </w:rPr>
        <w:t xml:space="preserve"> Департамент</w:t>
      </w:r>
      <w:r w:rsidR="00093856">
        <w:rPr>
          <w:color w:val="000000"/>
        </w:rPr>
        <w:t xml:space="preserve"> </w:t>
      </w:r>
      <w:r w:rsidR="0095445E" w:rsidRPr="0095445E">
        <w:rPr>
          <w:color w:val="000000"/>
        </w:rPr>
        <w:t>химико-технологического комплекса и биоинженерных технологий Минпромторга России</w:t>
      </w:r>
    </w:p>
    <w:p w14:paraId="43530E49" w14:textId="612E929D" w:rsidR="004676B1" w:rsidRDefault="004676B1" w:rsidP="002119D2">
      <w:pPr>
        <w:pStyle w:val="a4"/>
        <w:rPr>
          <w:color w:val="000000"/>
        </w:rPr>
      </w:pPr>
      <w:r w:rsidRPr="004676B1">
        <w:rPr>
          <w:color w:val="000000"/>
        </w:rPr>
        <w:t>Департамента государственной политики в области технического регулирования стандартизации и обеспечения единства измерений Минпромторга России</w:t>
      </w:r>
    </w:p>
    <w:p w14:paraId="52BB8CBE" w14:textId="13530026" w:rsidR="00EF6802" w:rsidRDefault="00EF6802" w:rsidP="002119D2">
      <w:pPr>
        <w:pStyle w:val="a4"/>
        <w:rPr>
          <w:color w:val="000000"/>
        </w:rPr>
      </w:pPr>
      <w:r>
        <w:rPr>
          <w:color w:val="000000"/>
        </w:rPr>
        <w:t>РСПП</w:t>
      </w:r>
    </w:p>
    <w:p w14:paraId="23AC9F18" w14:textId="2855FF45" w:rsidR="004676B1" w:rsidRDefault="004676B1" w:rsidP="002119D2">
      <w:pPr>
        <w:pStyle w:val="a4"/>
        <w:rPr>
          <w:color w:val="000000"/>
        </w:rPr>
      </w:pPr>
      <w:r>
        <w:rPr>
          <w:color w:val="000000"/>
        </w:rPr>
        <w:t>ФБГУ ВНИИМС</w:t>
      </w:r>
    </w:p>
    <w:p w14:paraId="4B0F46AB" w14:textId="5A607151" w:rsidR="00A54982" w:rsidRDefault="00A54982" w:rsidP="002119D2">
      <w:pPr>
        <w:pStyle w:val="a4"/>
        <w:rPr>
          <w:color w:val="000000"/>
        </w:rPr>
      </w:pPr>
      <w:r>
        <w:rPr>
          <w:color w:val="000000"/>
        </w:rPr>
        <w:t xml:space="preserve">ФГУП ВНИИМ им </w:t>
      </w:r>
      <w:proofErr w:type="spellStart"/>
      <w:r>
        <w:rPr>
          <w:color w:val="000000"/>
        </w:rPr>
        <w:t>Д.И.Меделеева</w:t>
      </w:r>
      <w:proofErr w:type="spellEnd"/>
    </w:p>
    <w:bookmarkEnd w:id="2"/>
    <w:p w14:paraId="7B6E53C8" w14:textId="062EB809" w:rsidR="00175ACA" w:rsidRDefault="00175ACA" w:rsidP="002119D2">
      <w:pPr>
        <w:pStyle w:val="a4"/>
        <w:rPr>
          <w:color w:val="000000"/>
        </w:rPr>
      </w:pPr>
      <w:r>
        <w:rPr>
          <w:color w:val="000000"/>
        </w:rPr>
        <w:t>АО ОРГМИН</w:t>
      </w:r>
    </w:p>
    <w:bookmarkEnd w:id="1"/>
    <w:p w14:paraId="24189154" w14:textId="6A52DB57" w:rsidR="00175ACA" w:rsidRDefault="004676B1" w:rsidP="002119D2">
      <w:pPr>
        <w:pStyle w:val="a4"/>
        <w:rPr>
          <w:color w:val="000000"/>
        </w:rPr>
      </w:pPr>
      <w:r>
        <w:rPr>
          <w:color w:val="000000"/>
        </w:rPr>
        <w:t>ООО АВТОМЕТХИМ</w:t>
      </w:r>
    </w:p>
    <w:p w14:paraId="07B59AE9" w14:textId="730D731E" w:rsidR="004676B1" w:rsidRDefault="004676B1" w:rsidP="002119D2">
      <w:pPr>
        <w:pStyle w:val="a4"/>
        <w:rPr>
          <w:color w:val="000000"/>
        </w:rPr>
      </w:pPr>
      <w:r>
        <w:rPr>
          <w:color w:val="000000"/>
        </w:rPr>
        <w:t>ООО ТЕХНО-Диалог</w:t>
      </w:r>
    </w:p>
    <w:p w14:paraId="66063829" w14:textId="77777777" w:rsidR="004676B1" w:rsidRDefault="004676B1" w:rsidP="002119D2">
      <w:pPr>
        <w:pStyle w:val="a4"/>
        <w:rPr>
          <w:color w:val="000000"/>
        </w:rPr>
      </w:pPr>
    </w:p>
    <w:p w14:paraId="5D8BF86A" w14:textId="31D6E63E" w:rsidR="00175ACA" w:rsidRPr="005D409E" w:rsidRDefault="004658C8" w:rsidP="002119D2">
      <w:pPr>
        <w:pStyle w:val="a4"/>
        <w:rPr>
          <w:b/>
          <w:color w:val="000000"/>
          <w:sz w:val="28"/>
          <w:szCs w:val="28"/>
        </w:rPr>
      </w:pPr>
      <w:r w:rsidRPr="005D409E">
        <w:rPr>
          <w:b/>
          <w:color w:val="000000"/>
          <w:sz w:val="28"/>
          <w:szCs w:val="28"/>
        </w:rPr>
        <w:t>2</w:t>
      </w:r>
      <w:r w:rsidR="00654385">
        <w:rPr>
          <w:b/>
          <w:color w:val="000000"/>
          <w:sz w:val="28"/>
          <w:szCs w:val="28"/>
        </w:rPr>
        <w:t>7</w:t>
      </w:r>
      <w:r w:rsidR="00175ACA" w:rsidRPr="005D409E">
        <w:rPr>
          <w:b/>
          <w:color w:val="000000"/>
          <w:sz w:val="28"/>
          <w:szCs w:val="28"/>
        </w:rPr>
        <w:t xml:space="preserve"> </w:t>
      </w:r>
      <w:proofErr w:type="gramStart"/>
      <w:r w:rsidR="00175ACA" w:rsidRPr="005D409E">
        <w:rPr>
          <w:b/>
          <w:color w:val="000000"/>
          <w:sz w:val="28"/>
          <w:szCs w:val="28"/>
        </w:rPr>
        <w:t xml:space="preserve">мая  </w:t>
      </w:r>
      <w:r w:rsidR="0095445E" w:rsidRPr="005D409E">
        <w:rPr>
          <w:b/>
          <w:color w:val="000000"/>
          <w:sz w:val="28"/>
          <w:szCs w:val="28"/>
        </w:rPr>
        <w:t>п</w:t>
      </w:r>
      <w:r w:rsidR="00175ACA" w:rsidRPr="005D409E">
        <w:rPr>
          <w:b/>
          <w:color w:val="000000"/>
          <w:sz w:val="28"/>
          <w:szCs w:val="28"/>
        </w:rPr>
        <w:t>онедельник</w:t>
      </w:r>
      <w:proofErr w:type="gramEnd"/>
      <w:r w:rsidR="00175ACA" w:rsidRPr="005D409E">
        <w:rPr>
          <w:b/>
          <w:color w:val="000000"/>
          <w:sz w:val="28"/>
          <w:szCs w:val="28"/>
        </w:rPr>
        <w:t xml:space="preserve"> </w:t>
      </w:r>
    </w:p>
    <w:p w14:paraId="08FFEBE1" w14:textId="77777777" w:rsidR="004676B1" w:rsidRPr="002119D2" w:rsidRDefault="004676B1" w:rsidP="002119D2">
      <w:pPr>
        <w:pStyle w:val="a4"/>
        <w:rPr>
          <w:b/>
          <w:color w:val="000000"/>
        </w:rPr>
      </w:pPr>
    </w:p>
    <w:p w14:paraId="5DC5DD7D" w14:textId="5D08D0F5" w:rsidR="00175ACA" w:rsidRDefault="0095445E" w:rsidP="002119D2">
      <w:pPr>
        <w:pStyle w:val="a4"/>
        <w:rPr>
          <w:color w:val="000000"/>
        </w:rPr>
      </w:pPr>
      <w:r>
        <w:rPr>
          <w:color w:val="000000"/>
        </w:rPr>
        <w:t xml:space="preserve">8.00-14.00 </w:t>
      </w:r>
      <w:r w:rsidR="00175ACA">
        <w:rPr>
          <w:color w:val="000000"/>
        </w:rPr>
        <w:t>Заезд регистрация</w:t>
      </w:r>
    </w:p>
    <w:p w14:paraId="36452604" w14:textId="77777777" w:rsidR="004676B1" w:rsidRDefault="004676B1" w:rsidP="002119D2">
      <w:pPr>
        <w:pStyle w:val="a4"/>
        <w:rPr>
          <w:color w:val="000000"/>
        </w:rPr>
      </w:pPr>
    </w:p>
    <w:p w14:paraId="0ACEDC3B" w14:textId="012C45C4" w:rsidR="00175ACA" w:rsidRPr="00A67C89" w:rsidRDefault="00175ACA" w:rsidP="002119D2">
      <w:pPr>
        <w:pStyle w:val="a4"/>
        <w:rPr>
          <w:b/>
          <w:bCs/>
          <w:color w:val="000000"/>
        </w:rPr>
      </w:pPr>
      <w:r w:rsidRPr="00A67C89">
        <w:rPr>
          <w:b/>
          <w:bCs/>
          <w:color w:val="000000"/>
        </w:rPr>
        <w:t>14.00 Открытие</w:t>
      </w:r>
    </w:p>
    <w:p w14:paraId="524EC60E" w14:textId="6D1BAB11" w:rsidR="00EF6802" w:rsidRPr="00A67C89" w:rsidRDefault="0095445E" w:rsidP="002119D2">
      <w:pPr>
        <w:pStyle w:val="a4"/>
        <w:rPr>
          <w:b/>
          <w:bCs/>
          <w:color w:val="000000"/>
        </w:rPr>
      </w:pPr>
      <w:r w:rsidRPr="00A67C89">
        <w:rPr>
          <w:b/>
          <w:bCs/>
          <w:color w:val="000000"/>
        </w:rPr>
        <w:t xml:space="preserve"> </w:t>
      </w:r>
    </w:p>
    <w:p w14:paraId="2B270389" w14:textId="08869074" w:rsidR="00EF6802" w:rsidRPr="00A67C89" w:rsidRDefault="0095445E" w:rsidP="002119D2">
      <w:pPr>
        <w:pStyle w:val="a4"/>
        <w:rPr>
          <w:b/>
          <w:bCs/>
          <w:color w:val="000000"/>
        </w:rPr>
      </w:pPr>
      <w:r w:rsidRPr="00A67C89">
        <w:rPr>
          <w:b/>
          <w:bCs/>
          <w:color w:val="000000"/>
        </w:rPr>
        <w:t xml:space="preserve"> Приветственное слово.</w:t>
      </w:r>
    </w:p>
    <w:p w14:paraId="1A7D3417" w14:textId="2D605CA0" w:rsidR="0095445E" w:rsidRDefault="0095445E" w:rsidP="002119D2">
      <w:pPr>
        <w:pStyle w:val="a4"/>
        <w:rPr>
          <w:b/>
          <w:bCs/>
          <w:color w:val="000000"/>
        </w:rPr>
      </w:pPr>
      <w:r w:rsidRPr="00EF6802">
        <w:rPr>
          <w:b/>
          <w:bCs/>
          <w:color w:val="000000"/>
        </w:rPr>
        <w:t>Организация взаимодействия между предприятиями по развитию производственной системы химического комплекса»</w:t>
      </w:r>
    </w:p>
    <w:p w14:paraId="68B5BA43" w14:textId="6BAA191C" w:rsidR="00A67C89" w:rsidRPr="00A67C89" w:rsidRDefault="00A67C89" w:rsidP="002119D2">
      <w:pPr>
        <w:pStyle w:val="a4"/>
        <w:rPr>
          <w:color w:val="000000"/>
        </w:rPr>
      </w:pPr>
      <w:r w:rsidRPr="00A67C89">
        <w:rPr>
          <w:color w:val="000000"/>
        </w:rPr>
        <w:t>Департамент химико-технологического комплекса и биоинженерных технологий Минпромторга России</w:t>
      </w:r>
    </w:p>
    <w:p w14:paraId="5599F4D1" w14:textId="399B8747" w:rsidR="00EF6802" w:rsidRPr="00A67C89" w:rsidRDefault="009873C5" w:rsidP="002119D2">
      <w:pPr>
        <w:pStyle w:val="a4"/>
        <w:rPr>
          <w:b/>
          <w:bCs/>
          <w:color w:val="000000"/>
        </w:rPr>
      </w:pPr>
      <w:r w:rsidRPr="00A67C89">
        <w:rPr>
          <w:b/>
          <w:bCs/>
          <w:color w:val="000000"/>
        </w:rPr>
        <w:t xml:space="preserve">14.20   </w:t>
      </w:r>
    </w:p>
    <w:p w14:paraId="1E1810B6" w14:textId="4439D744" w:rsidR="00FB7B4F" w:rsidRPr="00A67C89" w:rsidRDefault="00FB7B4F" w:rsidP="002119D2">
      <w:pPr>
        <w:pStyle w:val="a4"/>
        <w:rPr>
          <w:b/>
          <w:bCs/>
          <w:color w:val="000000"/>
        </w:rPr>
      </w:pPr>
      <w:r w:rsidRPr="00A67C89">
        <w:rPr>
          <w:b/>
          <w:bCs/>
          <w:color w:val="000000"/>
        </w:rPr>
        <w:t xml:space="preserve">Совершенствование законодательной и нормативно правовой базы </w:t>
      </w:r>
      <w:r w:rsidR="00A67C89" w:rsidRPr="00A67C89">
        <w:rPr>
          <w:b/>
          <w:bCs/>
          <w:color w:val="000000"/>
        </w:rPr>
        <w:t xml:space="preserve">в области обеспечения единства измерений. </w:t>
      </w:r>
    </w:p>
    <w:p w14:paraId="1E91D8EA" w14:textId="64CE3F96" w:rsidR="00FB7B4F" w:rsidRDefault="00FB7B4F" w:rsidP="002119D2">
      <w:pPr>
        <w:pStyle w:val="a4"/>
        <w:rPr>
          <w:b/>
          <w:bCs/>
          <w:color w:val="000000"/>
        </w:rPr>
      </w:pPr>
      <w:r w:rsidRPr="00A67C89">
        <w:rPr>
          <w:b/>
          <w:bCs/>
          <w:color w:val="000000"/>
        </w:rPr>
        <w:t>Задачи Минпромторга России по импортозамещению измерительной техники и приборов.</w:t>
      </w:r>
    </w:p>
    <w:p w14:paraId="576A590C" w14:textId="7CB6F2FA" w:rsidR="00381700" w:rsidRPr="00A67C89" w:rsidRDefault="00381700" w:rsidP="002119D2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>(Тема уточняется)</w:t>
      </w:r>
    </w:p>
    <w:p w14:paraId="32350C5E" w14:textId="0AF96C38" w:rsidR="00A67C89" w:rsidRDefault="00A67C89" w:rsidP="002119D2">
      <w:pPr>
        <w:pStyle w:val="a4"/>
        <w:rPr>
          <w:color w:val="000000"/>
        </w:rPr>
      </w:pPr>
      <w:r w:rsidRPr="00A67C89">
        <w:rPr>
          <w:color w:val="000000"/>
        </w:rPr>
        <w:t>Департамент государственной политики в области технического регулирования стандартизации и обеспечения единства измерений Минпромторга России</w:t>
      </w:r>
    </w:p>
    <w:p w14:paraId="0B0EF16E" w14:textId="3DE94C51" w:rsidR="009873C5" w:rsidRPr="009873C5" w:rsidRDefault="009873C5" w:rsidP="002119D2">
      <w:pPr>
        <w:pStyle w:val="a4"/>
        <w:rPr>
          <w:color w:val="000000"/>
        </w:rPr>
      </w:pPr>
      <w:bookmarkStart w:id="3" w:name="_Hlk66974179"/>
      <w:r w:rsidRPr="00A67C89">
        <w:rPr>
          <w:b/>
          <w:bCs/>
          <w:color w:val="000000"/>
        </w:rPr>
        <w:t>14.40</w:t>
      </w:r>
      <w:r>
        <w:rPr>
          <w:color w:val="000000"/>
        </w:rPr>
        <w:t xml:space="preserve">  </w:t>
      </w:r>
      <w:r w:rsidR="00C54889" w:rsidRPr="009873C5">
        <w:rPr>
          <w:color w:val="000000"/>
        </w:rPr>
        <w:t xml:space="preserve">      </w:t>
      </w:r>
    </w:p>
    <w:p w14:paraId="380CF3B8" w14:textId="3A2182C9" w:rsidR="00FD6FEE" w:rsidRDefault="00BF03D3" w:rsidP="002119D2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политика в области обеспечения единства измерений в новых экономических условиях.</w:t>
      </w:r>
    </w:p>
    <w:p w14:paraId="32A33E2D" w14:textId="6F3CFF2B" w:rsidR="00A67C89" w:rsidRPr="0069655B" w:rsidRDefault="00A67C89" w:rsidP="002119D2">
      <w:pPr>
        <w:pStyle w:val="a4"/>
        <w:rPr>
          <w:color w:val="000000"/>
        </w:rPr>
      </w:pPr>
      <w:r w:rsidRPr="0069655B">
        <w:rPr>
          <w:color w:val="000000"/>
        </w:rPr>
        <w:t xml:space="preserve">РОССТАНДАРТ     </w:t>
      </w:r>
    </w:p>
    <w:p w14:paraId="3AAFDAA7" w14:textId="65C19572" w:rsidR="00A67C89" w:rsidRDefault="00ED3086" w:rsidP="002119D2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 xml:space="preserve">15.00 </w:t>
      </w:r>
    </w:p>
    <w:p w14:paraId="4E8F2396" w14:textId="4CD30165" w:rsidR="0069655B" w:rsidRDefault="00654385" w:rsidP="002119D2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 xml:space="preserve"> Изменения метрологического законодательства 23-24г. </w:t>
      </w:r>
    </w:p>
    <w:p w14:paraId="36EE83BB" w14:textId="675753DA" w:rsidR="00A67C89" w:rsidRDefault="00A67C89" w:rsidP="002119D2">
      <w:pPr>
        <w:pStyle w:val="a4"/>
        <w:rPr>
          <w:color w:val="000000"/>
        </w:rPr>
      </w:pPr>
      <w:r w:rsidRPr="0069655B">
        <w:rPr>
          <w:color w:val="000000"/>
        </w:rPr>
        <w:t>ФГБУ ВНИИМС</w:t>
      </w:r>
    </w:p>
    <w:p w14:paraId="1C38AE5C" w14:textId="4585C2EF" w:rsidR="0069655B" w:rsidRDefault="0069655B" w:rsidP="002119D2">
      <w:pPr>
        <w:pStyle w:val="a4"/>
        <w:rPr>
          <w:color w:val="000000"/>
        </w:rPr>
      </w:pPr>
    </w:p>
    <w:p w14:paraId="3794178D" w14:textId="47585610" w:rsidR="0069655B" w:rsidRDefault="0069655B" w:rsidP="002119D2">
      <w:pPr>
        <w:pStyle w:val="a4"/>
        <w:rPr>
          <w:color w:val="000000"/>
        </w:rPr>
      </w:pPr>
    </w:p>
    <w:bookmarkEnd w:id="3"/>
    <w:p w14:paraId="1ADC4FD3" w14:textId="30650CD6" w:rsidR="00633011" w:rsidRDefault="00633011" w:rsidP="002119D2">
      <w:pPr>
        <w:pStyle w:val="a4"/>
        <w:rPr>
          <w:b/>
          <w:bCs/>
          <w:color w:val="000000"/>
        </w:rPr>
      </w:pPr>
      <w:r w:rsidRPr="00BE005D">
        <w:rPr>
          <w:b/>
          <w:bCs/>
          <w:color w:val="000000"/>
        </w:rPr>
        <w:t>15.</w:t>
      </w:r>
      <w:r w:rsidR="00BE005D" w:rsidRPr="00BE005D">
        <w:rPr>
          <w:b/>
          <w:bCs/>
          <w:color w:val="000000"/>
        </w:rPr>
        <w:t>2</w:t>
      </w:r>
      <w:r w:rsidRPr="00BE005D">
        <w:rPr>
          <w:b/>
          <w:bCs/>
          <w:color w:val="000000"/>
        </w:rPr>
        <w:t>0 – 16.00   Перерыв</w:t>
      </w:r>
      <w:r w:rsidR="00BE005D" w:rsidRPr="00BE005D">
        <w:rPr>
          <w:b/>
          <w:bCs/>
          <w:color w:val="000000"/>
        </w:rPr>
        <w:t xml:space="preserve"> </w:t>
      </w:r>
      <w:r w:rsidR="00BE005D">
        <w:rPr>
          <w:b/>
          <w:bCs/>
          <w:color w:val="000000"/>
        </w:rPr>
        <w:t xml:space="preserve">  Кофе-</w:t>
      </w:r>
      <w:r w:rsidR="00CD0163">
        <w:rPr>
          <w:b/>
          <w:bCs/>
          <w:color w:val="000000"/>
        </w:rPr>
        <w:t>п</w:t>
      </w:r>
      <w:r w:rsidR="00BE005D">
        <w:rPr>
          <w:b/>
          <w:bCs/>
          <w:color w:val="000000"/>
        </w:rPr>
        <w:t>ауза</w:t>
      </w:r>
      <w:r w:rsidR="0076614D">
        <w:rPr>
          <w:b/>
          <w:bCs/>
          <w:color w:val="000000"/>
        </w:rPr>
        <w:t>.</w:t>
      </w:r>
      <w:r w:rsidR="00BE005D">
        <w:rPr>
          <w:b/>
          <w:bCs/>
          <w:color w:val="000000"/>
        </w:rPr>
        <w:t xml:space="preserve"> </w:t>
      </w:r>
      <w:r w:rsidR="00BE005D" w:rsidRPr="00BE005D">
        <w:rPr>
          <w:b/>
          <w:bCs/>
          <w:color w:val="000000"/>
        </w:rPr>
        <w:t xml:space="preserve"> Осмотр</w:t>
      </w:r>
      <w:r w:rsidR="0076614D">
        <w:rPr>
          <w:b/>
          <w:bCs/>
          <w:color w:val="000000"/>
        </w:rPr>
        <w:t xml:space="preserve"> </w:t>
      </w:r>
      <w:proofErr w:type="gramStart"/>
      <w:r w:rsidR="00BE005D" w:rsidRPr="00BE005D">
        <w:rPr>
          <w:b/>
          <w:bCs/>
          <w:color w:val="000000"/>
        </w:rPr>
        <w:t>стендов</w:t>
      </w:r>
      <w:r w:rsidR="0076614D">
        <w:rPr>
          <w:b/>
          <w:bCs/>
          <w:color w:val="000000"/>
        </w:rPr>
        <w:t xml:space="preserve">  Витрина</w:t>
      </w:r>
      <w:proofErr w:type="gramEnd"/>
      <w:r w:rsidR="0076614D">
        <w:rPr>
          <w:b/>
          <w:bCs/>
          <w:color w:val="000000"/>
        </w:rPr>
        <w:t xml:space="preserve"> Российских решений. </w:t>
      </w:r>
    </w:p>
    <w:p w14:paraId="376FF081" w14:textId="77777777" w:rsidR="0076614D" w:rsidRPr="00BE005D" w:rsidRDefault="0076614D" w:rsidP="002119D2">
      <w:pPr>
        <w:pStyle w:val="a4"/>
        <w:rPr>
          <w:b/>
          <w:bCs/>
          <w:color w:val="000000"/>
        </w:rPr>
      </w:pPr>
    </w:p>
    <w:p w14:paraId="5FE226CC" w14:textId="45967D27" w:rsidR="00BE005D" w:rsidRPr="00BE005D" w:rsidRDefault="00BE005D" w:rsidP="00BE005D">
      <w:pPr>
        <w:pStyle w:val="a4"/>
        <w:rPr>
          <w:b/>
          <w:bCs/>
          <w:color w:val="000000"/>
        </w:rPr>
      </w:pPr>
      <w:r w:rsidRPr="00BE005D">
        <w:rPr>
          <w:b/>
          <w:bCs/>
          <w:color w:val="000000"/>
        </w:rPr>
        <w:t>О работе Комитета РСПП по промышленной политике и техническому регулированию по преодолению последствий введения санкционного режима в области обеспечения единства измерений</w:t>
      </w:r>
    </w:p>
    <w:p w14:paraId="01F73A67" w14:textId="77777777" w:rsidR="00BE005D" w:rsidRDefault="00BE005D" w:rsidP="00BE005D">
      <w:pPr>
        <w:pStyle w:val="a4"/>
        <w:rPr>
          <w:color w:val="000000"/>
        </w:rPr>
      </w:pPr>
      <w:r w:rsidRPr="00BE005D">
        <w:rPr>
          <w:color w:val="000000"/>
        </w:rPr>
        <w:t xml:space="preserve">Лоцманов Андрей Николаевич, сопредседатель рабочей группы по реализации механизма «регуляторная гильотина» в сфере обеспечения единства измерений Министерства промышленности и торговли РФ. </w:t>
      </w:r>
    </w:p>
    <w:p w14:paraId="1A70A907" w14:textId="77777777" w:rsidR="0076614D" w:rsidRDefault="0076614D" w:rsidP="00BE005D">
      <w:pPr>
        <w:pStyle w:val="a4"/>
        <w:rPr>
          <w:color w:val="000000"/>
        </w:rPr>
      </w:pPr>
    </w:p>
    <w:p w14:paraId="01ABCCA3" w14:textId="6061AEDC" w:rsidR="0076614D" w:rsidRPr="0076614D" w:rsidRDefault="0076614D" w:rsidP="00BE005D">
      <w:pPr>
        <w:pStyle w:val="a4"/>
        <w:rPr>
          <w:b/>
          <w:bCs/>
          <w:color w:val="000000"/>
        </w:rPr>
      </w:pPr>
      <w:r w:rsidRPr="0076614D">
        <w:rPr>
          <w:b/>
          <w:bCs/>
          <w:color w:val="000000"/>
        </w:rPr>
        <w:t xml:space="preserve">О роли метрологического надзора </w:t>
      </w:r>
      <w:proofErr w:type="gramStart"/>
      <w:r w:rsidRPr="0076614D">
        <w:rPr>
          <w:b/>
          <w:bCs/>
          <w:color w:val="000000"/>
        </w:rPr>
        <w:t>в  повышении</w:t>
      </w:r>
      <w:proofErr w:type="gramEnd"/>
      <w:r w:rsidRPr="0076614D">
        <w:rPr>
          <w:b/>
          <w:bCs/>
          <w:color w:val="000000"/>
        </w:rPr>
        <w:t xml:space="preserve"> качества выпускаемой продукции</w:t>
      </w:r>
      <w:r w:rsidR="00A54982">
        <w:rPr>
          <w:b/>
          <w:bCs/>
          <w:color w:val="000000"/>
        </w:rPr>
        <w:t xml:space="preserve"> на предприятиях отрасли</w:t>
      </w:r>
      <w:r w:rsidRPr="0076614D">
        <w:rPr>
          <w:b/>
          <w:bCs/>
          <w:color w:val="000000"/>
        </w:rPr>
        <w:t>.</w:t>
      </w:r>
    </w:p>
    <w:p w14:paraId="507919E0" w14:textId="3FEFB875" w:rsidR="001C0047" w:rsidRDefault="00BE005D" w:rsidP="00BE005D">
      <w:pPr>
        <w:pStyle w:val="a4"/>
        <w:rPr>
          <w:color w:val="000000"/>
        </w:rPr>
      </w:pPr>
      <w:r w:rsidRPr="0076614D">
        <w:rPr>
          <w:b/>
          <w:bCs/>
          <w:color w:val="000000"/>
        </w:rPr>
        <w:t xml:space="preserve"> </w:t>
      </w:r>
      <w:r w:rsidR="0076614D" w:rsidRPr="0076614D">
        <w:rPr>
          <w:color w:val="000000"/>
        </w:rPr>
        <w:t>ЦМТУ РОССТАНДАРТА</w:t>
      </w:r>
    </w:p>
    <w:p w14:paraId="69187AAB" w14:textId="77777777" w:rsidR="00A54982" w:rsidRPr="0076614D" w:rsidRDefault="00A54982" w:rsidP="00BE005D">
      <w:pPr>
        <w:pStyle w:val="a4"/>
        <w:rPr>
          <w:color w:val="000000"/>
        </w:rPr>
      </w:pPr>
    </w:p>
    <w:p w14:paraId="55BF7B37" w14:textId="2DF25AEA" w:rsidR="001C0047" w:rsidRPr="00381700" w:rsidRDefault="00CD0163" w:rsidP="002119D2">
      <w:pPr>
        <w:pStyle w:val="a4"/>
        <w:rPr>
          <w:b/>
          <w:bCs/>
          <w:color w:val="000000"/>
        </w:rPr>
      </w:pPr>
      <w:r w:rsidRPr="00381700">
        <w:rPr>
          <w:b/>
          <w:bCs/>
          <w:color w:val="000000"/>
        </w:rPr>
        <w:t>Особенности нормативного регулирования прикладной метрологической деятельности в современных условиях.</w:t>
      </w:r>
    </w:p>
    <w:p w14:paraId="3EF592DB" w14:textId="686F1507" w:rsidR="00381700" w:rsidRPr="009873C5" w:rsidRDefault="00CD0163" w:rsidP="002119D2">
      <w:pPr>
        <w:pStyle w:val="a4"/>
        <w:rPr>
          <w:color w:val="000000"/>
        </w:rPr>
      </w:pPr>
      <w:r>
        <w:rPr>
          <w:color w:val="000000"/>
        </w:rPr>
        <w:t>Кривов Анатолий Сергеевич</w:t>
      </w:r>
      <w:r w:rsidR="00381700">
        <w:rPr>
          <w:color w:val="000000"/>
        </w:rPr>
        <w:t xml:space="preserve">, </w:t>
      </w:r>
      <w:r w:rsidR="00381700" w:rsidRPr="00381700">
        <w:rPr>
          <w:color w:val="000000"/>
        </w:rPr>
        <w:t>председатель Межотраслевого совета по прикладной метрологии и приборостроению при РСПП</w:t>
      </w:r>
      <w:r w:rsidR="00381700">
        <w:rPr>
          <w:color w:val="000000"/>
        </w:rPr>
        <w:t>, Заслуженный метролог РФ</w:t>
      </w:r>
    </w:p>
    <w:p w14:paraId="6194095E" w14:textId="77777777" w:rsidR="00665451" w:rsidRDefault="00665451" w:rsidP="002119D2">
      <w:pPr>
        <w:pStyle w:val="a4"/>
        <w:rPr>
          <w:color w:val="000000"/>
        </w:rPr>
      </w:pPr>
    </w:p>
    <w:p w14:paraId="63FE629A" w14:textId="2F536910" w:rsidR="00665451" w:rsidRPr="00665451" w:rsidRDefault="00665451" w:rsidP="002119D2">
      <w:pPr>
        <w:pStyle w:val="a4"/>
        <w:rPr>
          <w:color w:val="000000"/>
        </w:rPr>
      </w:pPr>
      <w:r>
        <w:rPr>
          <w:color w:val="000000"/>
        </w:rPr>
        <w:t>1</w:t>
      </w:r>
      <w:r w:rsidR="0076614D">
        <w:rPr>
          <w:color w:val="000000"/>
        </w:rPr>
        <w:t>7.0</w:t>
      </w:r>
      <w:r>
        <w:rPr>
          <w:color w:val="000000"/>
        </w:rPr>
        <w:t>0 – 1</w:t>
      </w:r>
      <w:r w:rsidR="009873C5">
        <w:rPr>
          <w:color w:val="000000"/>
        </w:rPr>
        <w:t>7</w:t>
      </w:r>
      <w:r>
        <w:rPr>
          <w:color w:val="000000"/>
        </w:rPr>
        <w:t>.</w:t>
      </w:r>
      <w:r w:rsidR="00633011">
        <w:rPr>
          <w:color w:val="000000"/>
        </w:rPr>
        <w:t>3</w:t>
      </w:r>
      <w:r>
        <w:rPr>
          <w:color w:val="000000"/>
        </w:rPr>
        <w:t xml:space="preserve">0    </w:t>
      </w:r>
      <w:r w:rsidR="00175ACA" w:rsidRPr="00093856">
        <w:rPr>
          <w:b/>
        </w:rPr>
        <w:t xml:space="preserve">Круглый </w:t>
      </w:r>
      <w:proofErr w:type="gramStart"/>
      <w:r w:rsidR="00175ACA" w:rsidRPr="00093856">
        <w:rPr>
          <w:b/>
        </w:rPr>
        <w:t>стол:</w:t>
      </w:r>
      <w:r w:rsidR="00553A6D" w:rsidRPr="00093856">
        <w:rPr>
          <w:b/>
        </w:rPr>
        <w:t xml:space="preserve"> </w:t>
      </w:r>
      <w:r w:rsidR="001F35C7">
        <w:rPr>
          <w:b/>
        </w:rPr>
        <w:t xml:space="preserve"> Ответы</w:t>
      </w:r>
      <w:proofErr w:type="gramEnd"/>
      <w:r w:rsidR="001F35C7">
        <w:rPr>
          <w:b/>
        </w:rPr>
        <w:t xml:space="preserve"> на вопросы.</w:t>
      </w:r>
    </w:p>
    <w:p w14:paraId="448B3D75" w14:textId="786D6EAB" w:rsidR="00665451" w:rsidRDefault="00665451" w:rsidP="002119D2">
      <w:pPr>
        <w:pStyle w:val="a4"/>
        <w:rPr>
          <w:b/>
        </w:rPr>
      </w:pPr>
      <w:r>
        <w:rPr>
          <w:b/>
        </w:rPr>
        <w:t>Ведущие:</w:t>
      </w:r>
      <w:r w:rsidR="00C54889">
        <w:rPr>
          <w:b/>
        </w:rPr>
        <w:t xml:space="preserve"> Представители </w:t>
      </w:r>
      <w:proofErr w:type="spellStart"/>
      <w:r w:rsidR="00C54889">
        <w:rPr>
          <w:b/>
        </w:rPr>
        <w:t>Минпроиторга</w:t>
      </w:r>
      <w:proofErr w:type="spellEnd"/>
      <w:r w:rsidR="00C54889">
        <w:rPr>
          <w:b/>
        </w:rPr>
        <w:t xml:space="preserve"> </w:t>
      </w:r>
      <w:proofErr w:type="spellStart"/>
      <w:r w:rsidR="00C54889">
        <w:rPr>
          <w:b/>
        </w:rPr>
        <w:t>Рф</w:t>
      </w:r>
      <w:proofErr w:type="spellEnd"/>
      <w:r w:rsidR="00C54889">
        <w:rPr>
          <w:b/>
        </w:rPr>
        <w:t xml:space="preserve">, Росстандарта, ФГБУ </w:t>
      </w:r>
      <w:proofErr w:type="gramStart"/>
      <w:r w:rsidR="00C54889">
        <w:rPr>
          <w:b/>
        </w:rPr>
        <w:t>ВНИИМС</w:t>
      </w:r>
      <w:r w:rsidR="0076614D">
        <w:rPr>
          <w:b/>
        </w:rPr>
        <w:t>,  ФГУП</w:t>
      </w:r>
      <w:proofErr w:type="gramEnd"/>
      <w:r w:rsidR="0076614D">
        <w:rPr>
          <w:b/>
        </w:rPr>
        <w:t xml:space="preserve"> ВНИИМ им Д.И Менделеева. </w:t>
      </w:r>
      <w:r>
        <w:rPr>
          <w:b/>
        </w:rPr>
        <w:t xml:space="preserve"> </w:t>
      </w:r>
    </w:p>
    <w:p w14:paraId="69106441" w14:textId="4B4BD31B" w:rsidR="00665451" w:rsidRPr="00093856" w:rsidRDefault="00665451" w:rsidP="00C54889">
      <w:pPr>
        <w:pStyle w:val="a4"/>
        <w:rPr>
          <w:b/>
        </w:rPr>
      </w:pPr>
      <w:r>
        <w:rPr>
          <w:b/>
        </w:rPr>
        <w:t xml:space="preserve"> </w:t>
      </w:r>
    </w:p>
    <w:p w14:paraId="331BC5F8" w14:textId="4B868EF0" w:rsidR="00C1480A" w:rsidRDefault="00C1480A" w:rsidP="00665451">
      <w:pPr>
        <w:pStyle w:val="a4"/>
      </w:pPr>
    </w:p>
    <w:p w14:paraId="042670D9" w14:textId="51C3D846" w:rsidR="00C1480A" w:rsidRDefault="00C1480A" w:rsidP="00665451">
      <w:pPr>
        <w:pStyle w:val="a4"/>
      </w:pPr>
    </w:p>
    <w:p w14:paraId="614CCC0C" w14:textId="5A3CC14C" w:rsidR="00C1480A" w:rsidRDefault="00C1480A" w:rsidP="00665451">
      <w:pPr>
        <w:pStyle w:val="a4"/>
      </w:pPr>
    </w:p>
    <w:p w14:paraId="67D071C0" w14:textId="42A8B73B" w:rsidR="00C1480A" w:rsidRDefault="00C1480A" w:rsidP="00665451">
      <w:pPr>
        <w:pStyle w:val="a4"/>
      </w:pPr>
    </w:p>
    <w:p w14:paraId="5D8A1C29" w14:textId="77777777" w:rsidR="00C1480A" w:rsidRDefault="00C1480A" w:rsidP="00665451">
      <w:pPr>
        <w:pStyle w:val="a4"/>
      </w:pPr>
    </w:p>
    <w:p w14:paraId="5BCE9FE4" w14:textId="0F1E349F" w:rsidR="00175ACA" w:rsidRPr="005D409E" w:rsidRDefault="002372E0" w:rsidP="002119D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5445E" w:rsidRPr="005D409E">
        <w:rPr>
          <w:b/>
          <w:sz w:val="28"/>
          <w:szCs w:val="28"/>
        </w:rPr>
        <w:t xml:space="preserve"> </w:t>
      </w:r>
      <w:r w:rsidR="00C54889" w:rsidRPr="005D409E">
        <w:rPr>
          <w:b/>
          <w:sz w:val="28"/>
          <w:szCs w:val="28"/>
        </w:rPr>
        <w:t xml:space="preserve">мая </w:t>
      </w:r>
      <w:r w:rsidR="00553A6D" w:rsidRPr="005D409E">
        <w:rPr>
          <w:b/>
          <w:sz w:val="28"/>
          <w:szCs w:val="28"/>
        </w:rPr>
        <w:t xml:space="preserve">  </w:t>
      </w:r>
      <w:r w:rsidR="0095445E" w:rsidRPr="005D409E">
        <w:rPr>
          <w:b/>
          <w:sz w:val="28"/>
          <w:szCs w:val="28"/>
        </w:rPr>
        <w:t>в</w:t>
      </w:r>
      <w:r w:rsidR="00553A6D" w:rsidRPr="005D409E">
        <w:rPr>
          <w:b/>
          <w:sz w:val="28"/>
          <w:szCs w:val="28"/>
        </w:rPr>
        <w:t>торник</w:t>
      </w:r>
    </w:p>
    <w:p w14:paraId="5C335CBC" w14:textId="77777777" w:rsidR="009B23A2" w:rsidRDefault="009B23A2" w:rsidP="002119D2">
      <w:pPr>
        <w:pStyle w:val="a4"/>
        <w:rPr>
          <w:b/>
        </w:rPr>
      </w:pPr>
    </w:p>
    <w:p w14:paraId="0C315E83" w14:textId="75E12C98" w:rsidR="00002F14" w:rsidRDefault="006757BC" w:rsidP="009B23A2">
      <w:pPr>
        <w:pStyle w:val="a4"/>
        <w:rPr>
          <w:b/>
        </w:rPr>
      </w:pPr>
      <w:r>
        <w:rPr>
          <w:b/>
        </w:rPr>
        <w:t>09. 3</w:t>
      </w:r>
      <w:r w:rsidR="00002F14">
        <w:rPr>
          <w:b/>
        </w:rPr>
        <w:t>0.</w:t>
      </w:r>
    </w:p>
    <w:p w14:paraId="56A815D5" w14:textId="3ED940A2" w:rsidR="008059D6" w:rsidRDefault="008059D6" w:rsidP="009B23A2">
      <w:pPr>
        <w:pStyle w:val="a4"/>
        <w:rPr>
          <w:b/>
        </w:rPr>
      </w:pPr>
      <w:r>
        <w:rPr>
          <w:b/>
        </w:rPr>
        <w:t xml:space="preserve">             Перспективы реализации программы контроля выбросов с современных</w:t>
      </w:r>
      <w:r w:rsidR="00A0082A">
        <w:rPr>
          <w:b/>
        </w:rPr>
        <w:t xml:space="preserve"> </w:t>
      </w:r>
      <w:r>
        <w:rPr>
          <w:b/>
        </w:rPr>
        <w:t>условиях</w:t>
      </w:r>
    </w:p>
    <w:p w14:paraId="208FB4E0" w14:textId="0D17DD69" w:rsidR="007104AF" w:rsidRPr="007104AF" w:rsidRDefault="007104AF" w:rsidP="007104AF">
      <w:pPr>
        <w:pStyle w:val="a4"/>
        <w:rPr>
          <w:b/>
        </w:rPr>
      </w:pPr>
      <w:r w:rsidRPr="007104AF">
        <w:rPr>
          <w:b/>
        </w:rPr>
        <w:t xml:space="preserve">Ведущие:  МИНПОМТОРГ РФ,  </w:t>
      </w:r>
      <w:r>
        <w:rPr>
          <w:b/>
        </w:rPr>
        <w:t>Минприроды РФ</w:t>
      </w:r>
      <w:r w:rsidRPr="007104AF">
        <w:rPr>
          <w:b/>
        </w:rPr>
        <w:t xml:space="preserve">,  АО ОРГМИН                </w:t>
      </w:r>
    </w:p>
    <w:p w14:paraId="2F91693C" w14:textId="441AAC86" w:rsidR="007104AF" w:rsidRDefault="007104AF" w:rsidP="007104AF">
      <w:pPr>
        <w:pStyle w:val="a4"/>
        <w:rPr>
          <w:b/>
        </w:rPr>
      </w:pPr>
      <w:r w:rsidRPr="007104AF">
        <w:rPr>
          <w:b/>
        </w:rPr>
        <w:t xml:space="preserve">    - Реализация ФЗ №219 от 21.07.2014 в области метрологического обеспечения автоматизированных информационных измерительных систем(АИС) контроля промышленных выбросов и стоков</w:t>
      </w:r>
    </w:p>
    <w:p w14:paraId="13A58BE3" w14:textId="53FF8025" w:rsidR="008059D6" w:rsidRDefault="008059D6" w:rsidP="009B23A2">
      <w:pPr>
        <w:pStyle w:val="a4"/>
        <w:rPr>
          <w:b/>
        </w:rPr>
      </w:pPr>
      <w:proofErr w:type="gramStart"/>
      <w:r>
        <w:rPr>
          <w:b/>
        </w:rPr>
        <w:t>Ведущий  Минпромторг</w:t>
      </w:r>
      <w:proofErr w:type="gramEnd"/>
      <w:r>
        <w:rPr>
          <w:b/>
        </w:rPr>
        <w:t xml:space="preserve"> РФ</w:t>
      </w:r>
    </w:p>
    <w:p w14:paraId="6D0D1444" w14:textId="77777777" w:rsidR="00DA172A" w:rsidRDefault="00DA172A" w:rsidP="009B23A2">
      <w:pPr>
        <w:pStyle w:val="a4"/>
        <w:rPr>
          <w:b/>
        </w:rPr>
      </w:pPr>
    </w:p>
    <w:p w14:paraId="74FC3E33" w14:textId="6466E991" w:rsidR="00A0082A" w:rsidRDefault="00DA172A" w:rsidP="009B23A2">
      <w:pPr>
        <w:pStyle w:val="a4"/>
        <w:rPr>
          <w:b/>
        </w:rPr>
      </w:pPr>
      <w:r>
        <w:rPr>
          <w:b/>
        </w:rPr>
        <w:t>10.</w:t>
      </w:r>
      <w:r w:rsidR="006757BC">
        <w:rPr>
          <w:b/>
        </w:rPr>
        <w:t>0</w:t>
      </w:r>
      <w:r>
        <w:rPr>
          <w:b/>
        </w:rPr>
        <w:t>0    Федеральная программа «Чистый воздух» Перспективы реализации.</w:t>
      </w:r>
    </w:p>
    <w:p w14:paraId="1EF52EF3" w14:textId="01B30D12" w:rsidR="00DA172A" w:rsidRDefault="00DA172A" w:rsidP="009B23A2">
      <w:pPr>
        <w:pStyle w:val="a4"/>
        <w:rPr>
          <w:b/>
        </w:rPr>
      </w:pPr>
      <w:r>
        <w:rPr>
          <w:b/>
        </w:rPr>
        <w:t xml:space="preserve"> Руководитель </w:t>
      </w:r>
      <w:proofErr w:type="gramStart"/>
      <w:r>
        <w:rPr>
          <w:b/>
        </w:rPr>
        <w:t>программы  Минприроды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Рф</w:t>
      </w:r>
      <w:proofErr w:type="spellEnd"/>
    </w:p>
    <w:p w14:paraId="4F342D05" w14:textId="77777777" w:rsidR="006757BC" w:rsidRDefault="006757BC" w:rsidP="009D57DF">
      <w:pPr>
        <w:pStyle w:val="a4"/>
        <w:rPr>
          <w:bCs/>
        </w:rPr>
      </w:pPr>
    </w:p>
    <w:p w14:paraId="04F2C4A1" w14:textId="77777777" w:rsidR="006757BC" w:rsidRPr="00E872DD" w:rsidRDefault="006757BC" w:rsidP="009D57DF">
      <w:pPr>
        <w:pStyle w:val="a4"/>
        <w:rPr>
          <w:b/>
        </w:rPr>
      </w:pPr>
      <w:r w:rsidRPr="00E872DD">
        <w:rPr>
          <w:b/>
        </w:rPr>
        <w:t>11.30-12.</w:t>
      </w:r>
      <w:proofErr w:type="gramStart"/>
      <w:r w:rsidRPr="00E872DD">
        <w:rPr>
          <w:b/>
        </w:rPr>
        <w:t>00  Кофе</w:t>
      </w:r>
      <w:proofErr w:type="gramEnd"/>
      <w:r w:rsidRPr="00E872DD">
        <w:rPr>
          <w:b/>
        </w:rPr>
        <w:t xml:space="preserve"> пауза   Работа на стендах</w:t>
      </w:r>
    </w:p>
    <w:p w14:paraId="4679B452" w14:textId="77777777" w:rsidR="006757BC" w:rsidRDefault="006757BC" w:rsidP="009D57DF">
      <w:pPr>
        <w:pStyle w:val="a4"/>
        <w:rPr>
          <w:bCs/>
        </w:rPr>
      </w:pPr>
    </w:p>
    <w:p w14:paraId="0883146C" w14:textId="6DE08448" w:rsidR="007E6B4B" w:rsidRDefault="006757BC" w:rsidP="007E6B4B">
      <w:pPr>
        <w:rPr>
          <w:b/>
        </w:rPr>
      </w:pPr>
      <w:r>
        <w:rPr>
          <w:bCs/>
        </w:rPr>
        <w:t xml:space="preserve">12.00   </w:t>
      </w:r>
      <w:r w:rsidR="00A816C6">
        <w:rPr>
          <w:bCs/>
        </w:rPr>
        <w:t>-</w:t>
      </w:r>
      <w:r w:rsidR="004658C8">
        <w:rPr>
          <w:bCs/>
        </w:rPr>
        <w:t xml:space="preserve">13.00 </w:t>
      </w:r>
      <w:r>
        <w:rPr>
          <w:bCs/>
        </w:rPr>
        <w:t xml:space="preserve">  </w:t>
      </w:r>
      <w:r w:rsidR="004658C8">
        <w:rPr>
          <w:b/>
        </w:rPr>
        <w:t>Доклады по теме</w:t>
      </w:r>
    </w:p>
    <w:p w14:paraId="686CC015" w14:textId="77777777" w:rsidR="00A92805" w:rsidRPr="007E6B4B" w:rsidRDefault="00A92805" w:rsidP="007E6B4B">
      <w:pPr>
        <w:rPr>
          <w:b/>
        </w:rPr>
      </w:pPr>
    </w:p>
    <w:p w14:paraId="2B2B261F" w14:textId="773580A3" w:rsidR="008059D6" w:rsidRPr="008059D6" w:rsidRDefault="0053565D" w:rsidP="009B23A2">
      <w:pPr>
        <w:pStyle w:val="a4"/>
        <w:rPr>
          <w:b/>
        </w:rPr>
      </w:pPr>
      <w:r>
        <w:rPr>
          <w:b/>
        </w:rPr>
        <w:t>13.00-14.00     Обед</w:t>
      </w:r>
    </w:p>
    <w:p w14:paraId="002DD0E2" w14:textId="0EDDEC1F" w:rsidR="00CD67CD" w:rsidRPr="00CD67CD" w:rsidRDefault="0027329F" w:rsidP="0053565D">
      <w:pPr>
        <w:pStyle w:val="a4"/>
        <w:rPr>
          <w:bCs/>
        </w:rPr>
      </w:pPr>
      <w:r w:rsidRPr="0027329F">
        <w:rPr>
          <w:b/>
        </w:rPr>
        <w:tab/>
      </w:r>
    </w:p>
    <w:p w14:paraId="35F75649" w14:textId="58EA72B8" w:rsidR="00C54889" w:rsidRDefault="004658C8" w:rsidP="009B23A2">
      <w:pPr>
        <w:pStyle w:val="a4"/>
        <w:rPr>
          <w:b/>
        </w:rPr>
      </w:pPr>
      <w:r>
        <w:rPr>
          <w:b/>
        </w:rPr>
        <w:t>14.00-17.00</w:t>
      </w:r>
    </w:p>
    <w:p w14:paraId="3983DEDA" w14:textId="25351F76" w:rsidR="002102CA" w:rsidRPr="00CE27C1" w:rsidRDefault="00740C35" w:rsidP="002119D2">
      <w:pPr>
        <w:pStyle w:val="a4"/>
        <w:rPr>
          <w:b/>
          <w:sz w:val="28"/>
          <w:szCs w:val="28"/>
        </w:rPr>
      </w:pPr>
      <w:proofErr w:type="spellStart"/>
      <w:r w:rsidRPr="00CE27C1">
        <w:rPr>
          <w:b/>
          <w:sz w:val="28"/>
          <w:szCs w:val="28"/>
        </w:rPr>
        <w:t>Технолигический</w:t>
      </w:r>
      <w:proofErr w:type="spellEnd"/>
      <w:r w:rsidRPr="00CE27C1">
        <w:rPr>
          <w:b/>
          <w:sz w:val="28"/>
          <w:szCs w:val="28"/>
        </w:rPr>
        <w:t xml:space="preserve"> и научный суверенитет Отрасли. Программа импортозамещения.</w:t>
      </w:r>
      <w:r w:rsidR="0036117B">
        <w:rPr>
          <w:b/>
          <w:sz w:val="28"/>
          <w:szCs w:val="28"/>
        </w:rPr>
        <w:t xml:space="preserve">  Витрина Российских решений.</w:t>
      </w:r>
    </w:p>
    <w:p w14:paraId="4A5A5819" w14:textId="593FBCEF" w:rsidR="00740C35" w:rsidRDefault="00740C35" w:rsidP="002119D2">
      <w:pPr>
        <w:pStyle w:val="a4"/>
        <w:rPr>
          <w:b/>
        </w:rPr>
      </w:pPr>
      <w:r>
        <w:rPr>
          <w:b/>
        </w:rPr>
        <w:t>Ведущи</w:t>
      </w:r>
      <w:r w:rsidR="003B7056">
        <w:rPr>
          <w:b/>
        </w:rPr>
        <w:t>е</w:t>
      </w:r>
      <w:r>
        <w:rPr>
          <w:b/>
        </w:rPr>
        <w:t xml:space="preserve">; </w:t>
      </w:r>
    </w:p>
    <w:p w14:paraId="67E07A71" w14:textId="77777777" w:rsidR="00740C35" w:rsidRPr="003B7056" w:rsidRDefault="00740C35" w:rsidP="002119D2">
      <w:pPr>
        <w:pStyle w:val="a4"/>
        <w:rPr>
          <w:b/>
          <w:i/>
          <w:iCs/>
        </w:rPr>
      </w:pPr>
    </w:p>
    <w:p w14:paraId="6B080C2F" w14:textId="1CA86D10" w:rsidR="00CE27C1" w:rsidRDefault="00BE319D" w:rsidP="00ED7679">
      <w:pPr>
        <w:pStyle w:val="a4"/>
        <w:rPr>
          <w:b/>
        </w:rPr>
      </w:pPr>
      <w:r>
        <w:rPr>
          <w:b/>
        </w:rPr>
        <w:t xml:space="preserve">15.20-15.40 </w:t>
      </w:r>
      <w:r w:rsidRPr="00BE319D">
        <w:rPr>
          <w:b/>
        </w:rPr>
        <w:t>Кофе пауза   Работа на стендах</w:t>
      </w:r>
    </w:p>
    <w:p w14:paraId="046CB870" w14:textId="77777777" w:rsidR="00CE27C1" w:rsidRDefault="00CE27C1" w:rsidP="00ED7679">
      <w:pPr>
        <w:pStyle w:val="a4"/>
        <w:rPr>
          <w:b/>
        </w:rPr>
      </w:pPr>
    </w:p>
    <w:p w14:paraId="4AECFEEC" w14:textId="00FC7496" w:rsidR="008A0F62" w:rsidRDefault="008A0F62" w:rsidP="008A0F62">
      <w:pPr>
        <w:pStyle w:val="a4"/>
        <w:rPr>
          <w:bCs/>
        </w:rPr>
      </w:pPr>
    </w:p>
    <w:p w14:paraId="70115197" w14:textId="63740969" w:rsidR="008A0F62" w:rsidRDefault="008A0F62" w:rsidP="008A0F62">
      <w:pPr>
        <w:pStyle w:val="a4"/>
        <w:rPr>
          <w:bCs/>
        </w:rPr>
      </w:pPr>
    </w:p>
    <w:p w14:paraId="7599FAC0" w14:textId="2F359063" w:rsidR="008A0F62" w:rsidRDefault="008A0F62" w:rsidP="008A0F62">
      <w:pPr>
        <w:pStyle w:val="a4"/>
        <w:rPr>
          <w:bCs/>
        </w:rPr>
      </w:pPr>
    </w:p>
    <w:p w14:paraId="34F0EA86" w14:textId="1961F83D" w:rsidR="008A0F62" w:rsidRDefault="008A0F62" w:rsidP="008A0F62">
      <w:pPr>
        <w:pStyle w:val="a4"/>
        <w:rPr>
          <w:bCs/>
        </w:rPr>
      </w:pPr>
    </w:p>
    <w:p w14:paraId="5E7D02AB" w14:textId="7CDC3109" w:rsidR="008A0F62" w:rsidRDefault="008A0F62" w:rsidP="008A0F62">
      <w:pPr>
        <w:pStyle w:val="a4"/>
        <w:rPr>
          <w:bCs/>
        </w:rPr>
      </w:pPr>
    </w:p>
    <w:p w14:paraId="26521B16" w14:textId="77777777" w:rsidR="008A0F62" w:rsidRPr="008A0F62" w:rsidRDefault="008A0F62" w:rsidP="008A0F62">
      <w:pPr>
        <w:pStyle w:val="a4"/>
        <w:rPr>
          <w:bCs/>
        </w:rPr>
      </w:pPr>
    </w:p>
    <w:p w14:paraId="5EAB6DA2" w14:textId="507D2D36" w:rsidR="002102CA" w:rsidRPr="005D409E" w:rsidRDefault="002372E0" w:rsidP="002119D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102CA" w:rsidRPr="005D409E">
        <w:rPr>
          <w:b/>
          <w:sz w:val="28"/>
          <w:szCs w:val="28"/>
        </w:rPr>
        <w:t xml:space="preserve"> </w:t>
      </w:r>
      <w:r w:rsidR="004658C8" w:rsidRPr="005D409E">
        <w:rPr>
          <w:b/>
          <w:sz w:val="28"/>
          <w:szCs w:val="28"/>
        </w:rPr>
        <w:t>мая</w:t>
      </w:r>
      <w:r w:rsidR="002102CA" w:rsidRPr="005D409E">
        <w:rPr>
          <w:b/>
          <w:sz w:val="28"/>
          <w:szCs w:val="28"/>
        </w:rPr>
        <w:t xml:space="preserve">   среда    </w:t>
      </w:r>
    </w:p>
    <w:p w14:paraId="34347BFD" w14:textId="77777777" w:rsidR="002102CA" w:rsidRDefault="002102CA" w:rsidP="002119D2">
      <w:pPr>
        <w:pStyle w:val="a4"/>
        <w:rPr>
          <w:b/>
        </w:rPr>
      </w:pPr>
    </w:p>
    <w:p w14:paraId="388094C3" w14:textId="0204A56D" w:rsidR="00111FDC" w:rsidRPr="00111FDC" w:rsidRDefault="00FB1F8C" w:rsidP="0036117B">
      <w:pPr>
        <w:pStyle w:val="a4"/>
        <w:rPr>
          <w:b/>
        </w:rPr>
      </w:pPr>
      <w:r>
        <w:rPr>
          <w:b/>
        </w:rPr>
        <w:t>09.</w:t>
      </w:r>
      <w:r w:rsidR="00111FDC">
        <w:rPr>
          <w:b/>
        </w:rPr>
        <w:t>0</w:t>
      </w:r>
      <w:r w:rsidR="002102CA">
        <w:rPr>
          <w:b/>
        </w:rPr>
        <w:t>0</w:t>
      </w:r>
      <w:r w:rsidR="00111FDC">
        <w:rPr>
          <w:b/>
        </w:rPr>
        <w:t xml:space="preserve">                                             </w:t>
      </w:r>
    </w:p>
    <w:p w14:paraId="44A26464" w14:textId="7104DA9B" w:rsidR="00111FDC" w:rsidRDefault="00111FDC" w:rsidP="00111FDC">
      <w:pPr>
        <w:pStyle w:val="a4"/>
        <w:rPr>
          <w:b/>
        </w:rPr>
      </w:pPr>
      <w:r w:rsidRPr="00111FDC">
        <w:rPr>
          <w:b/>
        </w:rPr>
        <w:t>Открытый диалог метрологических служб промышленных предприятий в рамках развития технологического суверенитета в области автоматизации</w:t>
      </w:r>
    </w:p>
    <w:p w14:paraId="2AB699F3" w14:textId="77777777" w:rsidR="0036117B" w:rsidRDefault="0036117B" w:rsidP="00111FDC">
      <w:pPr>
        <w:pStyle w:val="a4"/>
        <w:rPr>
          <w:b/>
        </w:rPr>
      </w:pPr>
    </w:p>
    <w:p w14:paraId="62436F0F" w14:textId="714D1A46" w:rsidR="003E47C1" w:rsidRDefault="003E47C1" w:rsidP="00111FDC">
      <w:pPr>
        <w:pStyle w:val="a4"/>
        <w:rPr>
          <w:b/>
        </w:rPr>
      </w:pPr>
      <w:r>
        <w:rPr>
          <w:b/>
        </w:rPr>
        <w:t xml:space="preserve">Модераторы; ОХК </w:t>
      </w:r>
      <w:proofErr w:type="gramStart"/>
      <w:r>
        <w:rPr>
          <w:b/>
        </w:rPr>
        <w:t xml:space="preserve">ЕвроХим, </w:t>
      </w:r>
      <w:r w:rsidR="0036117B">
        <w:rPr>
          <w:b/>
        </w:rPr>
        <w:t xml:space="preserve"> </w:t>
      </w:r>
      <w:r>
        <w:rPr>
          <w:b/>
        </w:rPr>
        <w:t>ОХК</w:t>
      </w:r>
      <w:proofErr w:type="gramEnd"/>
      <w:r>
        <w:rPr>
          <w:b/>
        </w:rPr>
        <w:t xml:space="preserve"> УРАЛХИМ, </w:t>
      </w:r>
      <w:r w:rsidR="0036117B">
        <w:rPr>
          <w:b/>
        </w:rPr>
        <w:t xml:space="preserve"> АО «АППАТИТ» </w:t>
      </w:r>
      <w:r w:rsidR="002372E0">
        <w:rPr>
          <w:b/>
        </w:rPr>
        <w:t>«ЕВРАЗ» « Норникель»</w:t>
      </w:r>
      <w:r w:rsidR="0036117B">
        <w:rPr>
          <w:b/>
        </w:rPr>
        <w:t xml:space="preserve"> </w:t>
      </w:r>
      <w:r>
        <w:rPr>
          <w:b/>
        </w:rPr>
        <w:t xml:space="preserve"> и др.   </w:t>
      </w:r>
    </w:p>
    <w:p w14:paraId="43717A9A" w14:textId="73792D20" w:rsidR="00111FDC" w:rsidRDefault="00111FDC" w:rsidP="00111FDC">
      <w:pPr>
        <w:pStyle w:val="a4"/>
        <w:rPr>
          <w:b/>
        </w:rPr>
      </w:pPr>
    </w:p>
    <w:p w14:paraId="267603D6" w14:textId="53C861DD" w:rsidR="00111FDC" w:rsidRPr="00111FDC" w:rsidRDefault="00111FDC" w:rsidP="00111FDC">
      <w:pPr>
        <w:pStyle w:val="a4"/>
        <w:rPr>
          <w:b/>
        </w:rPr>
      </w:pPr>
      <w:r w:rsidRPr="00111FDC">
        <w:rPr>
          <w:b/>
        </w:rPr>
        <w:t xml:space="preserve">Блок </w:t>
      </w:r>
      <w:r w:rsidR="0036117B">
        <w:rPr>
          <w:b/>
        </w:rPr>
        <w:t>1</w:t>
      </w:r>
      <w:r w:rsidRPr="00111FDC">
        <w:rPr>
          <w:b/>
        </w:rPr>
        <w:t xml:space="preserve"> «Практика опытно промышленных испытаний (ОПИ). Предложения по совершенствованию программ ОПИ на основании опыта эксплуатирующих организаций и производителей»</w:t>
      </w:r>
    </w:p>
    <w:p w14:paraId="187DE4EA" w14:textId="6709C153" w:rsidR="00111FDC" w:rsidRPr="00111FDC" w:rsidRDefault="00111FDC" w:rsidP="00111FDC">
      <w:pPr>
        <w:pStyle w:val="a4"/>
        <w:rPr>
          <w:b/>
        </w:rPr>
      </w:pPr>
      <w:r w:rsidRPr="00111FDC">
        <w:rPr>
          <w:b/>
        </w:rPr>
        <w:t xml:space="preserve">Блок </w:t>
      </w:r>
      <w:r w:rsidR="0036117B">
        <w:rPr>
          <w:b/>
        </w:rPr>
        <w:t>2</w:t>
      </w:r>
      <w:r w:rsidRPr="00111FDC">
        <w:rPr>
          <w:b/>
        </w:rPr>
        <w:t xml:space="preserve"> «Опыт применения средств автоматизации из дружественных стран на российских предприятиях. Как искать надежных производителей?»</w:t>
      </w:r>
    </w:p>
    <w:p w14:paraId="30C39304" w14:textId="52B072A5" w:rsidR="00111FDC" w:rsidRPr="00111FDC" w:rsidRDefault="00111FDC" w:rsidP="00111FDC">
      <w:pPr>
        <w:pStyle w:val="a4"/>
        <w:rPr>
          <w:b/>
        </w:rPr>
      </w:pPr>
      <w:r w:rsidRPr="00111FDC">
        <w:rPr>
          <w:b/>
        </w:rPr>
        <w:t xml:space="preserve">Блок </w:t>
      </w:r>
      <w:r w:rsidR="0036117B">
        <w:rPr>
          <w:b/>
        </w:rPr>
        <w:t>3</w:t>
      </w:r>
      <w:r w:rsidRPr="00111FDC">
        <w:rPr>
          <w:b/>
        </w:rPr>
        <w:t xml:space="preserve"> «Импортозамещение нижнего уровня. Приобретение, эксплуатация, ремонт.»</w:t>
      </w:r>
    </w:p>
    <w:p w14:paraId="59EBC829" w14:textId="4ABE2EAC" w:rsidR="00111FDC" w:rsidRDefault="00111FDC" w:rsidP="00111FDC">
      <w:pPr>
        <w:pStyle w:val="a4"/>
        <w:rPr>
          <w:b/>
        </w:rPr>
      </w:pPr>
      <w:r w:rsidRPr="00111FDC">
        <w:rPr>
          <w:b/>
        </w:rPr>
        <w:t xml:space="preserve">Блок </w:t>
      </w:r>
      <w:r w:rsidR="0036117B">
        <w:rPr>
          <w:b/>
        </w:rPr>
        <w:t>4</w:t>
      </w:r>
      <w:r w:rsidRPr="00111FDC">
        <w:rPr>
          <w:b/>
        </w:rPr>
        <w:t xml:space="preserve"> </w:t>
      </w:r>
      <w:proofErr w:type="spellStart"/>
      <w:r w:rsidRPr="00111FDC">
        <w:rPr>
          <w:b/>
        </w:rPr>
        <w:t>Вибродиагностика</w:t>
      </w:r>
      <w:proofErr w:type="spellEnd"/>
      <w:r w:rsidRPr="00111FDC">
        <w:rPr>
          <w:b/>
        </w:rPr>
        <w:t xml:space="preserve"> и </w:t>
      </w:r>
      <w:proofErr w:type="spellStart"/>
      <w:r w:rsidRPr="00111FDC">
        <w:rPr>
          <w:b/>
        </w:rPr>
        <w:t>виброконтроль</w:t>
      </w:r>
      <w:proofErr w:type="spellEnd"/>
      <w:r w:rsidRPr="00111FDC">
        <w:rPr>
          <w:b/>
        </w:rPr>
        <w:t xml:space="preserve"> промышленного оборудования.</w:t>
      </w:r>
    </w:p>
    <w:p w14:paraId="1E60CB2F" w14:textId="04901603" w:rsidR="00A6614A" w:rsidRPr="00111FDC" w:rsidRDefault="00A6614A" w:rsidP="00111FDC">
      <w:pPr>
        <w:pStyle w:val="a4"/>
        <w:rPr>
          <w:b/>
        </w:rPr>
      </w:pPr>
      <w:r>
        <w:rPr>
          <w:b/>
        </w:rPr>
        <w:t>Блок 5</w:t>
      </w:r>
    </w:p>
    <w:p w14:paraId="33CCA21B" w14:textId="6F900EAE" w:rsidR="00C84433" w:rsidRPr="00C1302F" w:rsidRDefault="00F02084" w:rsidP="002119D2">
      <w:pPr>
        <w:pStyle w:val="a4"/>
        <w:rPr>
          <w:b/>
        </w:rPr>
      </w:pPr>
      <w:r>
        <w:rPr>
          <w:b/>
        </w:rPr>
        <w:t>Блок 6</w:t>
      </w:r>
    </w:p>
    <w:p w14:paraId="2ABB6E85" w14:textId="77777777" w:rsidR="00D10495" w:rsidRDefault="00D10495" w:rsidP="002119D2">
      <w:pPr>
        <w:pStyle w:val="a4"/>
        <w:rPr>
          <w:b/>
        </w:rPr>
      </w:pPr>
    </w:p>
    <w:p w14:paraId="58B7BF57" w14:textId="7D888CA0" w:rsidR="005A6073" w:rsidRPr="004C77F4" w:rsidRDefault="005A6073" w:rsidP="00093856">
      <w:pPr>
        <w:pStyle w:val="a4"/>
      </w:pPr>
    </w:p>
    <w:p w14:paraId="48AC7ADD" w14:textId="54BB9B99" w:rsidR="003B2E6F" w:rsidRDefault="002372E0" w:rsidP="0095445E">
      <w:pPr>
        <w:pStyle w:val="a4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30</w:t>
      </w:r>
      <w:r w:rsidR="0095445E" w:rsidRPr="003E47C1">
        <w:rPr>
          <w:b/>
          <w:color w:val="000000"/>
          <w:spacing w:val="5"/>
          <w:sz w:val="28"/>
          <w:szCs w:val="28"/>
        </w:rPr>
        <w:t xml:space="preserve"> </w:t>
      </w:r>
      <w:r>
        <w:rPr>
          <w:b/>
          <w:color w:val="000000"/>
          <w:spacing w:val="5"/>
          <w:sz w:val="28"/>
          <w:szCs w:val="28"/>
        </w:rPr>
        <w:t>мая</w:t>
      </w:r>
      <w:r w:rsidR="0095445E" w:rsidRPr="003E47C1">
        <w:rPr>
          <w:b/>
          <w:color w:val="000000"/>
          <w:spacing w:val="5"/>
          <w:sz w:val="28"/>
          <w:szCs w:val="28"/>
        </w:rPr>
        <w:t xml:space="preserve"> четверг</w:t>
      </w:r>
    </w:p>
    <w:p w14:paraId="53191AA7" w14:textId="77777777" w:rsidR="00A6614A" w:rsidRDefault="00A6614A" w:rsidP="0095445E">
      <w:pPr>
        <w:pStyle w:val="a4"/>
        <w:rPr>
          <w:b/>
          <w:color w:val="000000"/>
          <w:spacing w:val="5"/>
          <w:sz w:val="28"/>
          <w:szCs w:val="28"/>
        </w:rPr>
      </w:pPr>
    </w:p>
    <w:p w14:paraId="2C649EEC" w14:textId="4FB07BB8" w:rsidR="0095445E" w:rsidRDefault="005D409E" w:rsidP="00A6614A">
      <w:pPr>
        <w:pStyle w:val="a4"/>
        <w:rPr>
          <w:b/>
          <w:color w:val="000000"/>
          <w:spacing w:val="5"/>
        </w:rPr>
      </w:pPr>
      <w:r w:rsidRPr="003E47C1">
        <w:rPr>
          <w:b/>
          <w:color w:val="000000"/>
          <w:spacing w:val="5"/>
          <w:sz w:val="28"/>
          <w:szCs w:val="28"/>
        </w:rPr>
        <w:t xml:space="preserve">  </w:t>
      </w:r>
      <w:r w:rsidR="00A6614A">
        <w:rPr>
          <w:b/>
          <w:color w:val="000000"/>
          <w:spacing w:val="5"/>
        </w:rPr>
        <w:t xml:space="preserve">                                     АСУТП         С</w:t>
      </w:r>
      <w:r w:rsidR="00442B74">
        <w:rPr>
          <w:b/>
          <w:color w:val="000000"/>
          <w:spacing w:val="5"/>
        </w:rPr>
        <w:t>ТРАТЕГИЯ РАЗВИТИЯ</w:t>
      </w:r>
    </w:p>
    <w:p w14:paraId="75753F9F" w14:textId="77777777" w:rsidR="00442B74" w:rsidRDefault="00442B74" w:rsidP="00A6614A">
      <w:pPr>
        <w:pStyle w:val="a4"/>
        <w:rPr>
          <w:b/>
          <w:color w:val="000000"/>
          <w:spacing w:val="5"/>
        </w:rPr>
      </w:pPr>
    </w:p>
    <w:p w14:paraId="0DBE23EB" w14:textId="159E97EA" w:rsidR="00A6614A" w:rsidRPr="00A6614A" w:rsidRDefault="00A6614A" w:rsidP="00A6614A">
      <w:pPr>
        <w:pStyle w:val="a4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 xml:space="preserve">-   </w:t>
      </w:r>
      <w:r w:rsidRPr="00A6614A">
        <w:rPr>
          <w:b/>
          <w:color w:val="000000"/>
          <w:spacing w:val="5"/>
        </w:rPr>
        <w:t xml:space="preserve">реализация постановления правительства </w:t>
      </w:r>
      <w:proofErr w:type="gramStart"/>
      <w:r w:rsidRPr="00A6614A">
        <w:rPr>
          <w:b/>
          <w:color w:val="000000"/>
          <w:spacing w:val="5"/>
        </w:rPr>
        <w:t>РФ  номер</w:t>
      </w:r>
      <w:proofErr w:type="gramEnd"/>
      <w:r w:rsidRPr="00A6614A">
        <w:rPr>
          <w:b/>
          <w:color w:val="000000"/>
          <w:spacing w:val="5"/>
        </w:rPr>
        <w:t xml:space="preserve"> 1912 от 14.11.2023 ознакомление с техническими и аппаратными решениями производителей РФ  и дружественных стран   в области КИП и АСУ ТП;</w:t>
      </w:r>
    </w:p>
    <w:p w14:paraId="5274975B" w14:textId="4404AF62" w:rsidR="00A6614A" w:rsidRPr="00A6614A" w:rsidRDefault="00A6614A" w:rsidP="00A6614A">
      <w:pPr>
        <w:pStyle w:val="a4"/>
        <w:rPr>
          <w:b/>
          <w:color w:val="000000"/>
          <w:spacing w:val="5"/>
        </w:rPr>
      </w:pPr>
      <w:r w:rsidRPr="00A6614A">
        <w:rPr>
          <w:b/>
          <w:color w:val="000000"/>
          <w:spacing w:val="5"/>
        </w:rPr>
        <w:t xml:space="preserve">- </w:t>
      </w:r>
      <w:r>
        <w:rPr>
          <w:b/>
          <w:color w:val="000000"/>
          <w:spacing w:val="5"/>
        </w:rPr>
        <w:t xml:space="preserve">  </w:t>
      </w:r>
      <w:r w:rsidRPr="00A6614A">
        <w:rPr>
          <w:b/>
          <w:color w:val="000000"/>
          <w:spacing w:val="5"/>
        </w:rPr>
        <w:t xml:space="preserve">перспективы создания единого реестра доверенных </w:t>
      </w:r>
      <w:proofErr w:type="spellStart"/>
      <w:r w:rsidRPr="00A6614A">
        <w:rPr>
          <w:b/>
          <w:color w:val="000000"/>
          <w:spacing w:val="5"/>
        </w:rPr>
        <w:t>Програмно</w:t>
      </w:r>
      <w:proofErr w:type="spellEnd"/>
      <w:r w:rsidRPr="00A6614A">
        <w:rPr>
          <w:b/>
          <w:color w:val="000000"/>
          <w:spacing w:val="5"/>
        </w:rPr>
        <w:t xml:space="preserve"> аппаратных комплексов </w:t>
      </w:r>
      <w:proofErr w:type="gramStart"/>
      <w:r w:rsidRPr="00A6614A">
        <w:rPr>
          <w:b/>
          <w:color w:val="000000"/>
          <w:spacing w:val="5"/>
        </w:rPr>
        <w:t>( ПАК</w:t>
      </w:r>
      <w:proofErr w:type="gramEnd"/>
      <w:r w:rsidRPr="00A6614A">
        <w:rPr>
          <w:b/>
          <w:color w:val="000000"/>
          <w:spacing w:val="5"/>
        </w:rPr>
        <w:t xml:space="preserve">) </w:t>
      </w:r>
    </w:p>
    <w:p w14:paraId="5DDF659C" w14:textId="62CF5E5D" w:rsidR="00A6614A" w:rsidRDefault="00A6614A" w:rsidP="00A6614A">
      <w:pPr>
        <w:pStyle w:val="a4"/>
        <w:rPr>
          <w:b/>
          <w:color w:val="000000"/>
          <w:spacing w:val="5"/>
        </w:rPr>
      </w:pPr>
      <w:r w:rsidRPr="00A6614A">
        <w:rPr>
          <w:b/>
          <w:color w:val="000000"/>
          <w:spacing w:val="5"/>
        </w:rPr>
        <w:t>-</w:t>
      </w:r>
      <w:r>
        <w:rPr>
          <w:b/>
          <w:color w:val="000000"/>
          <w:spacing w:val="5"/>
        </w:rPr>
        <w:t xml:space="preserve">  </w:t>
      </w:r>
      <w:r w:rsidRPr="00A6614A">
        <w:rPr>
          <w:b/>
          <w:color w:val="000000"/>
          <w:spacing w:val="5"/>
        </w:rPr>
        <w:t xml:space="preserve"> реализация постановления правительства РФ № </w:t>
      </w:r>
      <w:proofErr w:type="gramStart"/>
      <w:r w:rsidRPr="00A6614A">
        <w:rPr>
          <w:b/>
          <w:color w:val="000000"/>
          <w:spacing w:val="5"/>
        </w:rPr>
        <w:t>1478  в</w:t>
      </w:r>
      <w:proofErr w:type="gramEnd"/>
      <w:r w:rsidRPr="00A6614A">
        <w:rPr>
          <w:b/>
          <w:color w:val="000000"/>
          <w:spacing w:val="5"/>
        </w:rPr>
        <w:t xml:space="preserve"> части требований к программному обеспечению.</w:t>
      </w:r>
    </w:p>
    <w:p w14:paraId="3EC6E975" w14:textId="19988690" w:rsidR="00442B74" w:rsidRPr="00A6614A" w:rsidRDefault="00442B74" w:rsidP="00A6614A">
      <w:pPr>
        <w:pStyle w:val="a4"/>
        <w:rPr>
          <w:b/>
          <w:color w:val="000000"/>
          <w:spacing w:val="5"/>
        </w:rPr>
      </w:pPr>
      <w:r w:rsidRPr="00442B74">
        <w:rPr>
          <w:b/>
          <w:color w:val="000000"/>
          <w:spacing w:val="5"/>
        </w:rPr>
        <w:t>-   концепция «Открытая АСУТП»</w:t>
      </w:r>
      <w:r>
        <w:rPr>
          <w:b/>
          <w:color w:val="000000"/>
          <w:spacing w:val="5"/>
        </w:rPr>
        <w:t xml:space="preserve">  </w:t>
      </w:r>
    </w:p>
    <w:p w14:paraId="1E00C42F" w14:textId="54DC3515" w:rsidR="002372E0" w:rsidRDefault="00A6614A" w:rsidP="00A6614A">
      <w:pPr>
        <w:pStyle w:val="a4"/>
        <w:rPr>
          <w:b/>
          <w:color w:val="000000"/>
          <w:spacing w:val="5"/>
        </w:rPr>
      </w:pPr>
      <w:r w:rsidRPr="00A6614A">
        <w:rPr>
          <w:b/>
          <w:color w:val="000000"/>
          <w:spacing w:val="5"/>
        </w:rPr>
        <w:t xml:space="preserve">- </w:t>
      </w:r>
      <w:r>
        <w:rPr>
          <w:b/>
          <w:color w:val="000000"/>
          <w:spacing w:val="5"/>
        </w:rPr>
        <w:t xml:space="preserve">  </w:t>
      </w:r>
      <w:r w:rsidRPr="00A6614A">
        <w:rPr>
          <w:b/>
          <w:color w:val="000000"/>
          <w:spacing w:val="5"/>
        </w:rPr>
        <w:t>формирование единых межотраслевых фун</w:t>
      </w:r>
      <w:r w:rsidR="00442B74">
        <w:rPr>
          <w:b/>
          <w:color w:val="000000"/>
          <w:spacing w:val="5"/>
        </w:rPr>
        <w:t>к</w:t>
      </w:r>
      <w:r w:rsidRPr="00A6614A">
        <w:rPr>
          <w:b/>
          <w:color w:val="000000"/>
          <w:spacing w:val="5"/>
        </w:rPr>
        <w:t>ционально-технических требований к открытой архитектуре АС</w:t>
      </w:r>
      <w:r w:rsidR="00442B74">
        <w:rPr>
          <w:b/>
          <w:color w:val="000000"/>
          <w:spacing w:val="5"/>
        </w:rPr>
        <w:t>У</w:t>
      </w:r>
      <w:r w:rsidRPr="00A6614A">
        <w:rPr>
          <w:b/>
          <w:color w:val="000000"/>
          <w:spacing w:val="5"/>
        </w:rPr>
        <w:t>ТП</w:t>
      </w:r>
    </w:p>
    <w:p w14:paraId="2B92896F" w14:textId="2FA849FC" w:rsidR="002372E0" w:rsidRDefault="002372E0" w:rsidP="0036117B">
      <w:pPr>
        <w:pStyle w:val="a4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-</w:t>
      </w:r>
      <w:r w:rsidR="00A6614A">
        <w:rPr>
          <w:b/>
          <w:color w:val="000000"/>
          <w:spacing w:val="5"/>
        </w:rPr>
        <w:t xml:space="preserve"> </w:t>
      </w:r>
      <w:r>
        <w:rPr>
          <w:b/>
          <w:color w:val="000000"/>
          <w:spacing w:val="5"/>
        </w:rPr>
        <w:t xml:space="preserve"> </w:t>
      </w:r>
      <w:r w:rsidR="0036117B" w:rsidRPr="0036117B">
        <w:rPr>
          <w:b/>
          <w:color w:val="000000"/>
          <w:spacing w:val="5"/>
        </w:rPr>
        <w:t xml:space="preserve"> </w:t>
      </w:r>
      <w:r w:rsidR="00442B74">
        <w:rPr>
          <w:b/>
          <w:color w:val="000000"/>
          <w:spacing w:val="5"/>
        </w:rPr>
        <w:t>о</w:t>
      </w:r>
      <w:r w:rsidR="0036117B" w:rsidRPr="0036117B">
        <w:rPr>
          <w:b/>
          <w:color w:val="000000"/>
          <w:spacing w:val="5"/>
        </w:rPr>
        <w:t xml:space="preserve">течественные ПО и АСУ ТП для химических, нефтехимических и горнодобывающих производств. Что изменилось за год?» </w:t>
      </w:r>
    </w:p>
    <w:p w14:paraId="54C8DC04" w14:textId="1C328B69" w:rsidR="0036117B" w:rsidRPr="0036117B" w:rsidRDefault="002372E0" w:rsidP="0036117B">
      <w:pPr>
        <w:pStyle w:val="a4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 xml:space="preserve">- </w:t>
      </w:r>
      <w:r w:rsidR="00A6614A">
        <w:rPr>
          <w:b/>
          <w:color w:val="000000"/>
          <w:spacing w:val="5"/>
        </w:rPr>
        <w:t xml:space="preserve"> </w:t>
      </w:r>
      <w:r>
        <w:rPr>
          <w:b/>
          <w:color w:val="000000"/>
          <w:spacing w:val="5"/>
        </w:rPr>
        <w:t xml:space="preserve"> </w:t>
      </w:r>
      <w:r w:rsidR="00442B74">
        <w:rPr>
          <w:b/>
          <w:color w:val="000000"/>
          <w:spacing w:val="5"/>
        </w:rPr>
        <w:t>и</w:t>
      </w:r>
      <w:r w:rsidR="0036117B" w:rsidRPr="0036117B">
        <w:rPr>
          <w:b/>
          <w:color w:val="000000"/>
          <w:spacing w:val="5"/>
        </w:rPr>
        <w:t>нформационная безопасность КИИ предприятий.</w:t>
      </w:r>
    </w:p>
    <w:p w14:paraId="4BBC4D50" w14:textId="4D517A56" w:rsidR="0036117B" w:rsidRDefault="002372E0" w:rsidP="0036117B">
      <w:pPr>
        <w:pStyle w:val="a4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 xml:space="preserve">- </w:t>
      </w:r>
      <w:r w:rsidR="0036117B" w:rsidRPr="0036117B">
        <w:rPr>
          <w:b/>
          <w:color w:val="000000"/>
          <w:spacing w:val="5"/>
        </w:rPr>
        <w:t xml:space="preserve"> </w:t>
      </w:r>
      <w:proofErr w:type="spellStart"/>
      <w:r w:rsidR="00442B74">
        <w:rPr>
          <w:b/>
          <w:color w:val="000000"/>
          <w:spacing w:val="5"/>
        </w:rPr>
        <w:t>р</w:t>
      </w:r>
      <w:r w:rsidR="0036117B" w:rsidRPr="0036117B">
        <w:rPr>
          <w:b/>
          <w:color w:val="000000"/>
          <w:spacing w:val="5"/>
        </w:rPr>
        <w:t>е</w:t>
      </w:r>
      <w:r>
        <w:rPr>
          <w:b/>
          <w:color w:val="000000"/>
          <w:spacing w:val="5"/>
        </w:rPr>
        <w:t>верс</w:t>
      </w:r>
      <w:r w:rsidR="0036117B" w:rsidRPr="0036117B">
        <w:rPr>
          <w:b/>
          <w:color w:val="000000"/>
          <w:spacing w:val="5"/>
        </w:rPr>
        <w:t>нжиниринг</w:t>
      </w:r>
      <w:proofErr w:type="spellEnd"/>
      <w:r w:rsidR="0036117B" w:rsidRPr="0036117B">
        <w:rPr>
          <w:b/>
          <w:color w:val="000000"/>
          <w:spacing w:val="5"/>
        </w:rPr>
        <w:t xml:space="preserve"> “закрытых” систем управления.»</w:t>
      </w:r>
    </w:p>
    <w:p w14:paraId="4071316B" w14:textId="5EF0A14C" w:rsidR="00F02084" w:rsidRDefault="00F02084" w:rsidP="0036117B">
      <w:pPr>
        <w:pStyle w:val="a4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-   доклады по темам.</w:t>
      </w:r>
    </w:p>
    <w:p w14:paraId="5019C425" w14:textId="77777777" w:rsidR="00111FDC" w:rsidRPr="00111FDC" w:rsidRDefault="00111FDC" w:rsidP="00111FDC">
      <w:pPr>
        <w:pStyle w:val="a4"/>
        <w:rPr>
          <w:b/>
          <w:color w:val="000000"/>
          <w:spacing w:val="5"/>
        </w:rPr>
      </w:pPr>
    </w:p>
    <w:p w14:paraId="22D2E26A" w14:textId="0F44BDEC" w:rsidR="00111FDC" w:rsidRDefault="00111FDC" w:rsidP="0095445E">
      <w:pPr>
        <w:pStyle w:val="a4"/>
        <w:rPr>
          <w:b/>
          <w:color w:val="000000"/>
          <w:spacing w:val="5"/>
        </w:rPr>
      </w:pPr>
    </w:p>
    <w:p w14:paraId="5B36D02A" w14:textId="60DCB565" w:rsidR="00111FDC" w:rsidRDefault="00111FDC" w:rsidP="0095445E">
      <w:pPr>
        <w:pStyle w:val="a4"/>
        <w:rPr>
          <w:b/>
          <w:color w:val="000000"/>
          <w:spacing w:val="5"/>
        </w:rPr>
      </w:pPr>
    </w:p>
    <w:p w14:paraId="0E27D13D" w14:textId="2892DA11" w:rsidR="00111FDC" w:rsidRDefault="00111FDC" w:rsidP="0095445E">
      <w:pPr>
        <w:pStyle w:val="a4"/>
        <w:rPr>
          <w:b/>
          <w:color w:val="000000"/>
          <w:spacing w:val="5"/>
        </w:rPr>
      </w:pPr>
    </w:p>
    <w:p w14:paraId="24C48DE7" w14:textId="77777777" w:rsidR="00111FDC" w:rsidRDefault="00111FDC" w:rsidP="0095445E">
      <w:pPr>
        <w:pStyle w:val="a4"/>
        <w:rPr>
          <w:b/>
          <w:color w:val="000000"/>
          <w:spacing w:val="5"/>
        </w:rPr>
      </w:pPr>
    </w:p>
    <w:p w14:paraId="3779EB42" w14:textId="50D46A3C" w:rsidR="0095445E" w:rsidRPr="005D409E" w:rsidRDefault="002372E0" w:rsidP="002119D2">
      <w:pPr>
        <w:pStyle w:val="a4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31</w:t>
      </w:r>
      <w:r w:rsidR="0095445E" w:rsidRPr="005D409E">
        <w:rPr>
          <w:b/>
          <w:color w:val="000000"/>
          <w:spacing w:val="5"/>
          <w:sz w:val="28"/>
          <w:szCs w:val="28"/>
        </w:rPr>
        <w:t xml:space="preserve"> </w:t>
      </w:r>
      <w:r>
        <w:rPr>
          <w:b/>
          <w:color w:val="000000"/>
          <w:spacing w:val="5"/>
          <w:sz w:val="28"/>
          <w:szCs w:val="28"/>
        </w:rPr>
        <w:t>мая</w:t>
      </w:r>
      <w:r w:rsidR="0095445E" w:rsidRPr="005D409E">
        <w:rPr>
          <w:b/>
          <w:color w:val="000000"/>
          <w:spacing w:val="5"/>
          <w:sz w:val="28"/>
          <w:szCs w:val="28"/>
        </w:rPr>
        <w:t xml:space="preserve"> пятница</w:t>
      </w:r>
    </w:p>
    <w:p w14:paraId="3B2566FA" w14:textId="0632D323" w:rsidR="00B844C5" w:rsidRPr="002119D2" w:rsidRDefault="00553A6D" w:rsidP="002119D2">
      <w:pPr>
        <w:pStyle w:val="a4"/>
        <w:rPr>
          <w:b/>
          <w:color w:val="000000"/>
          <w:spacing w:val="5"/>
        </w:rPr>
      </w:pPr>
      <w:r w:rsidRPr="002119D2">
        <w:rPr>
          <w:b/>
          <w:color w:val="000000"/>
          <w:spacing w:val="5"/>
        </w:rPr>
        <w:t xml:space="preserve">отъезд </w:t>
      </w:r>
    </w:p>
    <w:sectPr w:rsidR="00B844C5" w:rsidRPr="002119D2" w:rsidSect="007726DF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010D" w14:textId="77777777" w:rsidR="007726DF" w:rsidRDefault="007726DF" w:rsidP="00DE7BF3">
      <w:r>
        <w:separator/>
      </w:r>
    </w:p>
  </w:endnote>
  <w:endnote w:type="continuationSeparator" w:id="0">
    <w:p w14:paraId="5BDD6A14" w14:textId="77777777" w:rsidR="007726DF" w:rsidRDefault="007726DF" w:rsidP="00DE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EABC" w14:textId="77777777" w:rsidR="007726DF" w:rsidRDefault="007726DF" w:rsidP="00DE7BF3">
      <w:r>
        <w:separator/>
      </w:r>
    </w:p>
  </w:footnote>
  <w:footnote w:type="continuationSeparator" w:id="0">
    <w:p w14:paraId="2BA5EA17" w14:textId="77777777" w:rsidR="007726DF" w:rsidRDefault="007726DF" w:rsidP="00DE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3037"/>
    <w:multiLevelType w:val="multilevel"/>
    <w:tmpl w:val="D9763D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DA4FAB"/>
    <w:multiLevelType w:val="hybridMultilevel"/>
    <w:tmpl w:val="25DCDA8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4AFE"/>
    <w:multiLevelType w:val="hybridMultilevel"/>
    <w:tmpl w:val="756AF8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3425005">
    <w:abstractNumId w:val="1"/>
  </w:num>
  <w:num w:numId="2" w16cid:durableId="2088961771">
    <w:abstractNumId w:val="2"/>
  </w:num>
  <w:num w:numId="3" w16cid:durableId="6149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8B"/>
    <w:rsid w:val="00002F14"/>
    <w:rsid w:val="00017AA4"/>
    <w:rsid w:val="000547E8"/>
    <w:rsid w:val="00093856"/>
    <w:rsid w:val="000D1D0C"/>
    <w:rsid w:val="000E313D"/>
    <w:rsid w:val="00111FDC"/>
    <w:rsid w:val="00125D13"/>
    <w:rsid w:val="00147592"/>
    <w:rsid w:val="00175ACA"/>
    <w:rsid w:val="001A2DFD"/>
    <w:rsid w:val="001C0047"/>
    <w:rsid w:val="001D77D5"/>
    <w:rsid w:val="001F35C7"/>
    <w:rsid w:val="002102CA"/>
    <w:rsid w:val="00210977"/>
    <w:rsid w:val="002119D2"/>
    <w:rsid w:val="0022438B"/>
    <w:rsid w:val="002372E0"/>
    <w:rsid w:val="00240E04"/>
    <w:rsid w:val="00257600"/>
    <w:rsid w:val="0026290D"/>
    <w:rsid w:val="00272D6B"/>
    <w:rsid w:val="0027329F"/>
    <w:rsid w:val="00277F54"/>
    <w:rsid w:val="002C49B1"/>
    <w:rsid w:val="003039F4"/>
    <w:rsid w:val="00344B10"/>
    <w:rsid w:val="0035649A"/>
    <w:rsid w:val="0036117B"/>
    <w:rsid w:val="003745D8"/>
    <w:rsid w:val="00381700"/>
    <w:rsid w:val="003A4D71"/>
    <w:rsid w:val="003B2E6F"/>
    <w:rsid w:val="003B7056"/>
    <w:rsid w:val="003C14B5"/>
    <w:rsid w:val="003C4555"/>
    <w:rsid w:val="003D58C6"/>
    <w:rsid w:val="003D5CF6"/>
    <w:rsid w:val="003E47C1"/>
    <w:rsid w:val="004018C7"/>
    <w:rsid w:val="00403FCD"/>
    <w:rsid w:val="004315A7"/>
    <w:rsid w:val="0044298E"/>
    <w:rsid w:val="00442B74"/>
    <w:rsid w:val="0045457A"/>
    <w:rsid w:val="004658C8"/>
    <w:rsid w:val="004676B1"/>
    <w:rsid w:val="00492FA1"/>
    <w:rsid w:val="004A2011"/>
    <w:rsid w:val="004A300F"/>
    <w:rsid w:val="004C77F4"/>
    <w:rsid w:val="00521D87"/>
    <w:rsid w:val="0053565D"/>
    <w:rsid w:val="00553A6D"/>
    <w:rsid w:val="005A6073"/>
    <w:rsid w:val="005C20D7"/>
    <w:rsid w:val="005D409E"/>
    <w:rsid w:val="005F6361"/>
    <w:rsid w:val="00633011"/>
    <w:rsid w:val="00654385"/>
    <w:rsid w:val="00665451"/>
    <w:rsid w:val="006757BC"/>
    <w:rsid w:val="00681A27"/>
    <w:rsid w:val="00691328"/>
    <w:rsid w:val="0069655B"/>
    <w:rsid w:val="006F342A"/>
    <w:rsid w:val="00707D3D"/>
    <w:rsid w:val="007104AF"/>
    <w:rsid w:val="00740C35"/>
    <w:rsid w:val="007458A6"/>
    <w:rsid w:val="007559E1"/>
    <w:rsid w:val="00765ED8"/>
    <w:rsid w:val="0076614D"/>
    <w:rsid w:val="00767032"/>
    <w:rsid w:val="007726DF"/>
    <w:rsid w:val="007E6B4B"/>
    <w:rsid w:val="008059D6"/>
    <w:rsid w:val="008068FC"/>
    <w:rsid w:val="00821CD2"/>
    <w:rsid w:val="008857D3"/>
    <w:rsid w:val="008A0F62"/>
    <w:rsid w:val="008C1F05"/>
    <w:rsid w:val="008D1EE7"/>
    <w:rsid w:val="008D296E"/>
    <w:rsid w:val="00934D0D"/>
    <w:rsid w:val="00941A97"/>
    <w:rsid w:val="0095445E"/>
    <w:rsid w:val="009873C5"/>
    <w:rsid w:val="009B23A2"/>
    <w:rsid w:val="009D57DF"/>
    <w:rsid w:val="009E7165"/>
    <w:rsid w:val="00A0082A"/>
    <w:rsid w:val="00A323FD"/>
    <w:rsid w:val="00A33F61"/>
    <w:rsid w:val="00A35600"/>
    <w:rsid w:val="00A54982"/>
    <w:rsid w:val="00A64DFC"/>
    <w:rsid w:val="00A6614A"/>
    <w:rsid w:val="00A67C89"/>
    <w:rsid w:val="00A816C6"/>
    <w:rsid w:val="00A92805"/>
    <w:rsid w:val="00AE2F18"/>
    <w:rsid w:val="00AF49A7"/>
    <w:rsid w:val="00B844C5"/>
    <w:rsid w:val="00BE005D"/>
    <w:rsid w:val="00BE2E03"/>
    <w:rsid w:val="00BE319D"/>
    <w:rsid w:val="00BF03D3"/>
    <w:rsid w:val="00BF4D8B"/>
    <w:rsid w:val="00BF6E56"/>
    <w:rsid w:val="00C1302F"/>
    <w:rsid w:val="00C1480A"/>
    <w:rsid w:val="00C1571C"/>
    <w:rsid w:val="00C54889"/>
    <w:rsid w:val="00C84433"/>
    <w:rsid w:val="00CA7A9A"/>
    <w:rsid w:val="00CB53FF"/>
    <w:rsid w:val="00CD0163"/>
    <w:rsid w:val="00CD67CD"/>
    <w:rsid w:val="00CE27C1"/>
    <w:rsid w:val="00CF6D6E"/>
    <w:rsid w:val="00D10495"/>
    <w:rsid w:val="00D37FC0"/>
    <w:rsid w:val="00D41A04"/>
    <w:rsid w:val="00D85461"/>
    <w:rsid w:val="00DA172A"/>
    <w:rsid w:val="00DC13BB"/>
    <w:rsid w:val="00DD2BB7"/>
    <w:rsid w:val="00DE5DDD"/>
    <w:rsid w:val="00DE7BF3"/>
    <w:rsid w:val="00DF416F"/>
    <w:rsid w:val="00E430F3"/>
    <w:rsid w:val="00E736D3"/>
    <w:rsid w:val="00E872DD"/>
    <w:rsid w:val="00EA1F2A"/>
    <w:rsid w:val="00ED3086"/>
    <w:rsid w:val="00ED7679"/>
    <w:rsid w:val="00EF6802"/>
    <w:rsid w:val="00F00141"/>
    <w:rsid w:val="00F02084"/>
    <w:rsid w:val="00F10ECF"/>
    <w:rsid w:val="00F110A0"/>
    <w:rsid w:val="00F33ABC"/>
    <w:rsid w:val="00F45EDF"/>
    <w:rsid w:val="00F559A1"/>
    <w:rsid w:val="00FA16E2"/>
    <w:rsid w:val="00FA71AC"/>
    <w:rsid w:val="00FB1F8C"/>
    <w:rsid w:val="00FB7B4F"/>
    <w:rsid w:val="00FD6FEE"/>
    <w:rsid w:val="00FE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1748"/>
  <w15:docId w15:val="{D30B4411-D169-4CD8-994A-DA7D7880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D8B"/>
    <w:pPr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1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73"/>
    <w:pPr>
      <w:ind w:left="720"/>
      <w:contextualSpacing/>
    </w:pPr>
  </w:style>
  <w:style w:type="paragraph" w:styleId="a4">
    <w:name w:val="No Spacing"/>
    <w:uiPriority w:val="1"/>
    <w:qFormat/>
    <w:rsid w:val="002119D2"/>
    <w:pPr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119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11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E7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BF3"/>
    <w:rPr>
      <w:rFonts w:eastAsia="Times New Roman" w:cs="Times New Roman"/>
      <w:color w:val="auto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7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BF3"/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15964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slepchenko</dc:creator>
  <cp:lastModifiedBy>Илона Мелехина</cp:lastModifiedBy>
  <cp:revision>8</cp:revision>
  <dcterms:created xsi:type="dcterms:W3CDTF">2024-03-06T08:04:00Z</dcterms:created>
  <dcterms:modified xsi:type="dcterms:W3CDTF">2024-03-23T04:47:00Z</dcterms:modified>
</cp:coreProperties>
</file>